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980" w:type="dxa"/>
        <w:tblLayout w:type="fixed"/>
        <w:tblCellMar>
          <w:left w:w="70" w:type="dxa"/>
          <w:right w:w="70" w:type="dxa"/>
        </w:tblCellMar>
        <w:tblLook w:val="0000" w:firstRow="0" w:lastRow="0" w:firstColumn="0" w:lastColumn="0" w:noHBand="0" w:noVBand="0"/>
      </w:tblPr>
      <w:tblGrid>
        <w:gridCol w:w="1796"/>
        <w:gridCol w:w="5388"/>
        <w:gridCol w:w="1796"/>
      </w:tblGrid>
      <w:tr w:rsidR="00907821" w:rsidRPr="00482F64">
        <w:trPr>
          <w:cantSplit/>
        </w:trPr>
        <w:tc>
          <w:tcPr>
            <w:tcW w:w="1796" w:type="dxa"/>
          </w:tcPr>
          <w:p w:rsidR="00907821" w:rsidRPr="00482F64" w:rsidRDefault="00907821" w:rsidP="00907821">
            <w:pPr>
              <w:pStyle w:val="EncabezadoSyllabus"/>
              <w:rPr>
                <w:lang w:bidi="th-TH"/>
              </w:rPr>
            </w:pPr>
            <w:r w:rsidRPr="00482F64">
              <w:rPr>
                <w:lang w:bidi="th-TH"/>
              </w:rPr>
              <w:object w:dxaOrig="1041" w:dyaOrig="1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50.1pt" o:ole="" fillcolor="window">
                  <v:imagedata r:id="rId6" o:title=""/>
                </v:shape>
                <o:OLEObject Type="Embed" ProgID="Word.Picture.8" ShapeID="_x0000_i1025" DrawAspect="Content" ObjectID="_1496752584" r:id="rId7"/>
              </w:object>
            </w:r>
          </w:p>
        </w:tc>
        <w:tc>
          <w:tcPr>
            <w:tcW w:w="5388" w:type="dxa"/>
          </w:tcPr>
          <w:p w:rsidR="00907821" w:rsidRPr="00482F64" w:rsidRDefault="00907821" w:rsidP="00907821">
            <w:pPr>
              <w:pStyle w:val="EncabezadoSyllabus"/>
              <w:rPr>
                <w:lang w:bidi="th-TH"/>
              </w:rPr>
            </w:pPr>
            <w:r w:rsidRPr="00482F64">
              <w:rPr>
                <w:lang w:bidi="th-TH"/>
              </w:rPr>
              <w:t>UNIVERSIDAD SANTO TOMAS</w:t>
            </w:r>
          </w:p>
          <w:p w:rsidR="00907821" w:rsidRPr="00482F64" w:rsidRDefault="00907821" w:rsidP="00907821">
            <w:pPr>
              <w:pStyle w:val="EncabezadoSyllabus"/>
              <w:rPr>
                <w:lang w:bidi="th-TH"/>
              </w:rPr>
            </w:pPr>
            <w:r w:rsidRPr="00482F64">
              <w:rPr>
                <w:lang w:bidi="th-TH"/>
              </w:rPr>
              <w:t>DIVISIÓN DE INGENIERÍAS</w:t>
            </w:r>
          </w:p>
          <w:p w:rsidR="00907821" w:rsidRPr="00482F64" w:rsidRDefault="00907821" w:rsidP="00907821">
            <w:pPr>
              <w:pStyle w:val="EncabezadoSyllabus"/>
              <w:rPr>
                <w:lang w:bidi="th-TH"/>
              </w:rPr>
            </w:pPr>
            <w:r w:rsidRPr="00482F64">
              <w:rPr>
                <w:lang w:bidi="th-TH"/>
              </w:rPr>
              <w:t>FACULTAD DE INGENIERÍA MECÁNICA</w:t>
            </w:r>
          </w:p>
          <w:p w:rsidR="00907821" w:rsidRPr="00482F64" w:rsidRDefault="00907821" w:rsidP="00907821">
            <w:pPr>
              <w:pStyle w:val="EncabezadoSyllabus"/>
              <w:rPr>
                <w:lang w:bidi="th-TH"/>
              </w:rPr>
            </w:pPr>
            <w:r w:rsidRPr="00482F64">
              <w:rPr>
                <w:lang w:bidi="th-TH"/>
              </w:rPr>
              <w:t>PROGRAMAS ACADÉMICOS</w:t>
            </w:r>
          </w:p>
        </w:tc>
        <w:tc>
          <w:tcPr>
            <w:tcW w:w="1796" w:type="dxa"/>
          </w:tcPr>
          <w:p w:rsidR="00907821" w:rsidRPr="00482F64" w:rsidRDefault="00907821" w:rsidP="00907821">
            <w:pPr>
              <w:pStyle w:val="EncabezadoSyllabus"/>
              <w:rPr>
                <w:lang w:bidi="th-TH"/>
              </w:rPr>
            </w:pPr>
            <w:r w:rsidRPr="00482F64">
              <w:rPr>
                <w:lang w:bidi="th-TH"/>
              </w:rPr>
              <w:object w:dxaOrig="1021" w:dyaOrig="1021">
                <v:shape id="_x0000_i1026" type="#_x0000_t75" style="width:50.1pt;height:50.1pt" o:ole="" fillcolor="window">
                  <v:imagedata r:id="rId8" o:title=""/>
                </v:shape>
                <o:OLEObject Type="Embed" ProgID="Word.Picture.8" ShapeID="_x0000_i1026" DrawAspect="Content" ObjectID="_1496752585" r:id="rId9"/>
              </w:object>
            </w:r>
          </w:p>
        </w:tc>
      </w:tr>
    </w:tbl>
    <w:p w:rsidR="00907821" w:rsidRPr="00634CF0" w:rsidRDefault="00907821" w:rsidP="00907821"/>
    <w:tbl>
      <w:tblPr>
        <w:tblW w:w="52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8"/>
        <w:gridCol w:w="5164"/>
      </w:tblGrid>
      <w:tr w:rsidR="00907821" w:rsidRPr="00482F64" w:rsidTr="00AD2277">
        <w:tc>
          <w:tcPr>
            <w:tcW w:w="5000" w:type="pct"/>
            <w:gridSpan w:val="2"/>
          </w:tcPr>
          <w:p w:rsidR="00907821" w:rsidRPr="00393919" w:rsidRDefault="00724C02" w:rsidP="00393919">
            <w:pPr>
              <w:autoSpaceDE w:val="0"/>
              <w:autoSpaceDN w:val="0"/>
              <w:adjustRightInd w:val="0"/>
              <w:jc w:val="left"/>
              <w:rPr>
                <w:rFonts w:eastAsia="Times New Roman" w:cs="Calibri"/>
                <w:lang w:val="es-CO" w:eastAsia="es-CO"/>
              </w:rPr>
            </w:pPr>
            <w:r>
              <w:rPr>
                <w:rFonts w:ascii="Calibri-Bold" w:eastAsia="Times New Roman" w:hAnsi="Calibri-Bold" w:cs="Calibri-Bold"/>
                <w:b/>
                <w:bCs/>
                <w:lang w:val="es-CO" w:eastAsia="es-CO"/>
              </w:rPr>
              <w:t>ASIGNATURA</w:t>
            </w:r>
            <w:r>
              <w:rPr>
                <w:rFonts w:eastAsia="Times New Roman" w:cs="Calibri"/>
                <w:lang w:val="es-CO" w:eastAsia="es-CO"/>
              </w:rPr>
              <w:t>: MÁQUINAS HIDRÁULICAS</w:t>
            </w:r>
          </w:p>
        </w:tc>
      </w:tr>
      <w:tr w:rsidR="00393919" w:rsidRPr="00482F64" w:rsidTr="00AD2277">
        <w:tc>
          <w:tcPr>
            <w:tcW w:w="5000" w:type="pct"/>
            <w:gridSpan w:val="2"/>
          </w:tcPr>
          <w:p w:rsidR="00393919" w:rsidRDefault="00393919" w:rsidP="00724C02">
            <w:pPr>
              <w:autoSpaceDE w:val="0"/>
              <w:autoSpaceDN w:val="0"/>
              <w:adjustRightInd w:val="0"/>
              <w:jc w:val="left"/>
              <w:rPr>
                <w:rFonts w:ascii="Calibri-Bold" w:eastAsia="Times New Roman" w:hAnsi="Calibri-Bold" w:cs="Calibri-Bold"/>
                <w:b/>
                <w:bCs/>
                <w:lang w:val="es-CO" w:eastAsia="es-CO"/>
              </w:rPr>
            </w:pPr>
            <w:r>
              <w:rPr>
                <w:rFonts w:ascii="Calibri-Bold" w:eastAsia="Times New Roman" w:hAnsi="Calibri-Bold" w:cs="Calibri-Bold"/>
                <w:b/>
                <w:bCs/>
                <w:lang w:val="es-CO" w:eastAsia="es-CO"/>
              </w:rPr>
              <w:t>REQUISITOS</w:t>
            </w:r>
            <w:r>
              <w:rPr>
                <w:rFonts w:eastAsia="Times New Roman" w:cs="Calibri"/>
                <w:lang w:val="es-CO" w:eastAsia="es-CO"/>
              </w:rPr>
              <w:t>: MECANICA DE FLUIDOS</w:t>
            </w:r>
          </w:p>
        </w:tc>
      </w:tr>
      <w:tr w:rsidR="00907821" w:rsidRPr="00482F64" w:rsidTr="00AD2277">
        <w:tc>
          <w:tcPr>
            <w:tcW w:w="2291" w:type="pct"/>
          </w:tcPr>
          <w:p w:rsidR="00907821" w:rsidRPr="00482F64" w:rsidRDefault="00907821" w:rsidP="00907821">
            <w:r w:rsidRPr="00482F64">
              <w:rPr>
                <w:b/>
              </w:rPr>
              <w:t>NÚCLEO</w:t>
            </w:r>
            <w:r w:rsidR="00724C02">
              <w:t xml:space="preserve">: </w:t>
            </w:r>
            <w:r w:rsidRPr="00482F64">
              <w:t xml:space="preserve"> </w:t>
            </w:r>
            <w:r w:rsidR="00724C02">
              <w:rPr>
                <w:rFonts w:eastAsia="Times New Roman" w:cs="Calibri"/>
                <w:lang w:val="es-CO" w:eastAsia="es-CO"/>
              </w:rPr>
              <w:t>TERMOFLUIDOS</w:t>
            </w:r>
          </w:p>
        </w:tc>
        <w:tc>
          <w:tcPr>
            <w:tcW w:w="2709" w:type="pct"/>
          </w:tcPr>
          <w:p w:rsidR="00907821" w:rsidRPr="00482F64" w:rsidRDefault="00907821" w:rsidP="00393919">
            <w:r w:rsidRPr="00482F64">
              <w:rPr>
                <w:b/>
              </w:rPr>
              <w:t>CÓDIGO</w:t>
            </w:r>
            <w:r w:rsidRPr="00482F64">
              <w:t xml:space="preserve">: </w:t>
            </w:r>
            <w:r w:rsidR="00724C02">
              <w:rPr>
                <w:rFonts w:eastAsia="Times New Roman" w:cs="Calibri"/>
                <w:lang w:val="es-CO" w:eastAsia="es-CO"/>
              </w:rPr>
              <w:t>301</w:t>
            </w:r>
            <w:r w:rsidR="00393919">
              <w:rPr>
                <w:rFonts w:eastAsia="Times New Roman" w:cs="Calibri"/>
                <w:lang w:val="es-CO" w:eastAsia="es-CO"/>
              </w:rPr>
              <w:t>81</w:t>
            </w:r>
          </w:p>
        </w:tc>
      </w:tr>
      <w:tr w:rsidR="00907821" w:rsidRPr="00482F64" w:rsidTr="00AD2277">
        <w:tc>
          <w:tcPr>
            <w:tcW w:w="2291" w:type="pct"/>
          </w:tcPr>
          <w:p w:rsidR="00907821" w:rsidRPr="00482F64" w:rsidRDefault="00907821" w:rsidP="00907821">
            <w:r w:rsidRPr="00482F64">
              <w:t xml:space="preserve">SEMESTRE: </w:t>
            </w:r>
            <w:r w:rsidR="00724C02">
              <w:t>V</w:t>
            </w:r>
            <w:r w:rsidR="00A0369A">
              <w:t>III</w:t>
            </w:r>
          </w:p>
        </w:tc>
        <w:tc>
          <w:tcPr>
            <w:tcW w:w="2709" w:type="pct"/>
          </w:tcPr>
          <w:p w:rsidR="00907821" w:rsidRPr="00482F64" w:rsidRDefault="00907821" w:rsidP="00907821">
            <w:r w:rsidRPr="00482F64">
              <w:t>CRÉDITOS: 3</w:t>
            </w:r>
          </w:p>
        </w:tc>
      </w:tr>
      <w:tr w:rsidR="00907821" w:rsidRPr="00482F64" w:rsidTr="00AD2277">
        <w:tc>
          <w:tcPr>
            <w:tcW w:w="2291" w:type="pct"/>
          </w:tcPr>
          <w:p w:rsidR="00907821" w:rsidRPr="00482F64" w:rsidRDefault="00907821" w:rsidP="00907821">
            <w:r w:rsidRPr="00482F64">
              <w:t>Semanas: 16</w:t>
            </w:r>
          </w:p>
        </w:tc>
        <w:tc>
          <w:tcPr>
            <w:tcW w:w="2709" w:type="pct"/>
          </w:tcPr>
          <w:p w:rsidR="00907821" w:rsidRPr="00482F64" w:rsidRDefault="00907821" w:rsidP="00907821">
            <w:r w:rsidRPr="00482F64">
              <w:t>Horas Semanales: 9</w:t>
            </w:r>
          </w:p>
        </w:tc>
      </w:tr>
      <w:tr w:rsidR="00907821" w:rsidRPr="00482F64" w:rsidTr="00AD2277">
        <w:tc>
          <w:tcPr>
            <w:tcW w:w="5000" w:type="pct"/>
            <w:gridSpan w:val="2"/>
          </w:tcPr>
          <w:p w:rsidR="00907821" w:rsidRPr="00482F64" w:rsidRDefault="00907821" w:rsidP="00D42B86">
            <w:r w:rsidRPr="00482F64">
              <w:t xml:space="preserve">Total horas de trabajo del estudiante: </w:t>
            </w:r>
            <w:r w:rsidR="00D42B86">
              <w:t>144</w:t>
            </w:r>
          </w:p>
        </w:tc>
      </w:tr>
      <w:tr w:rsidR="00907821" w:rsidRPr="00482F64" w:rsidTr="00AD2277">
        <w:tc>
          <w:tcPr>
            <w:tcW w:w="2291" w:type="pct"/>
          </w:tcPr>
          <w:p w:rsidR="00907821" w:rsidRPr="00482F64" w:rsidRDefault="00D42B86" w:rsidP="00907821">
            <w:r>
              <w:t>Total horas Aula y tutoría presencial</w:t>
            </w:r>
            <w:r w:rsidRPr="00482F64">
              <w:t>: 64</w:t>
            </w:r>
          </w:p>
        </w:tc>
        <w:tc>
          <w:tcPr>
            <w:tcW w:w="2709" w:type="pct"/>
          </w:tcPr>
          <w:p w:rsidR="00907821" w:rsidRPr="00482F64" w:rsidRDefault="00D42B86" w:rsidP="00907821">
            <w:r>
              <w:t>Total horas trabajo dirigido</w:t>
            </w:r>
            <w:r w:rsidRPr="00482F64">
              <w:t>: 32</w:t>
            </w:r>
          </w:p>
        </w:tc>
      </w:tr>
      <w:tr w:rsidR="00907821" w:rsidRPr="00482F64" w:rsidTr="00AD2277">
        <w:tc>
          <w:tcPr>
            <w:tcW w:w="5000" w:type="pct"/>
            <w:gridSpan w:val="2"/>
          </w:tcPr>
          <w:p w:rsidR="00907821" w:rsidRPr="00482F64" w:rsidRDefault="00D42B86" w:rsidP="00907821">
            <w:r>
              <w:t>Total horas</w:t>
            </w:r>
            <w:r w:rsidRPr="00482F64">
              <w:t xml:space="preserve"> trabajo independiente del estudiante: 48</w:t>
            </w:r>
          </w:p>
        </w:tc>
      </w:tr>
      <w:tr w:rsidR="00907821" w:rsidRPr="00482F64" w:rsidTr="00AD2277">
        <w:tc>
          <w:tcPr>
            <w:tcW w:w="2291" w:type="pct"/>
          </w:tcPr>
          <w:p w:rsidR="00907821" w:rsidRPr="00482F64" w:rsidRDefault="00907821" w:rsidP="00D76B5F">
            <w:r w:rsidRPr="00482F64">
              <w:rPr>
                <w:b/>
              </w:rPr>
              <w:t>Presentado por</w:t>
            </w:r>
            <w:r w:rsidRPr="00482F64">
              <w:t xml:space="preserve">:  </w:t>
            </w:r>
            <w:bookmarkStart w:id="0" w:name="_GoBack"/>
            <w:bookmarkEnd w:id="0"/>
          </w:p>
        </w:tc>
        <w:tc>
          <w:tcPr>
            <w:tcW w:w="2709" w:type="pct"/>
          </w:tcPr>
          <w:p w:rsidR="00907821" w:rsidRPr="00482F64" w:rsidRDefault="00907821" w:rsidP="00907821">
            <w:r w:rsidRPr="00482F64">
              <w:t xml:space="preserve">Fecha de aprobación:  </w:t>
            </w:r>
            <w:r w:rsidR="00106B65">
              <w:t>Noviembre de 201</w:t>
            </w:r>
            <w:r w:rsidR="00724C02">
              <w:t>2</w:t>
            </w:r>
          </w:p>
        </w:tc>
      </w:tr>
    </w:tbl>
    <w:p w:rsidR="004875DB" w:rsidRDefault="004875DB" w:rsidP="003E0D86"/>
    <w:p w:rsidR="00BF5620" w:rsidRDefault="00BF5620" w:rsidP="003E0D86"/>
    <w:tbl>
      <w:tblPr>
        <w:tblW w:w="52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2"/>
      </w:tblGrid>
      <w:tr w:rsidR="00D60F8E" w:rsidRPr="004108F5" w:rsidTr="00EA429B">
        <w:trPr>
          <w:trHeight w:val="232"/>
        </w:trPr>
        <w:tc>
          <w:tcPr>
            <w:tcW w:w="5000" w:type="pct"/>
            <w:vAlign w:val="center"/>
          </w:tcPr>
          <w:p w:rsidR="00D60F8E" w:rsidRPr="004108F5" w:rsidRDefault="00D60F8E" w:rsidP="00350C89">
            <w:pPr>
              <w:jc w:val="center"/>
              <w:rPr>
                <w:b/>
                <w:iCs/>
              </w:rPr>
            </w:pPr>
            <w:r w:rsidRPr="004108F5">
              <w:rPr>
                <w:rStyle w:val="nfasis"/>
                <w:b/>
                <w:i w:val="0"/>
              </w:rPr>
              <w:t>PRESENTACION</w:t>
            </w:r>
          </w:p>
        </w:tc>
      </w:tr>
      <w:tr w:rsidR="00D60F8E" w:rsidTr="00EA429B">
        <w:trPr>
          <w:trHeight w:val="2508"/>
        </w:trPr>
        <w:tc>
          <w:tcPr>
            <w:tcW w:w="5000" w:type="pct"/>
          </w:tcPr>
          <w:p w:rsidR="00A0369A" w:rsidRDefault="00D60F8E" w:rsidP="00106B65">
            <w:pPr>
              <w:rPr>
                <w:b/>
              </w:rPr>
            </w:pPr>
            <w:r w:rsidRPr="00EB6926">
              <w:rPr>
                <w:b/>
              </w:rPr>
              <w:t>Definición de la asignatura</w:t>
            </w:r>
          </w:p>
          <w:p w:rsidR="00106B65" w:rsidRPr="00106B65" w:rsidRDefault="00106B65" w:rsidP="00106B65">
            <w:pPr>
              <w:rPr>
                <w:b/>
              </w:rPr>
            </w:pPr>
          </w:p>
          <w:tbl>
            <w:tblPr>
              <w:tblW w:w="9024" w:type="dxa"/>
              <w:tblBorders>
                <w:top w:val="nil"/>
                <w:left w:val="nil"/>
                <w:bottom w:val="nil"/>
                <w:right w:val="nil"/>
              </w:tblBorders>
              <w:tblLook w:val="0000" w:firstRow="0" w:lastRow="0" w:firstColumn="0" w:lastColumn="0" w:noHBand="0" w:noVBand="0"/>
            </w:tblPr>
            <w:tblGrid>
              <w:gridCol w:w="9024"/>
            </w:tblGrid>
            <w:tr w:rsidR="00A0369A" w:rsidTr="00D42B86">
              <w:trPr>
                <w:trHeight w:val="1061"/>
              </w:trPr>
              <w:tc>
                <w:tcPr>
                  <w:tcW w:w="0" w:type="auto"/>
                </w:tcPr>
                <w:p w:rsidR="00A0369A" w:rsidRPr="00106B65" w:rsidRDefault="00D42B86" w:rsidP="00D42B86">
                  <w:pPr>
                    <w:autoSpaceDE w:val="0"/>
                    <w:autoSpaceDN w:val="0"/>
                    <w:adjustRightInd w:val="0"/>
                    <w:rPr>
                      <w:rFonts w:asciiTheme="minorHAnsi" w:eastAsia="Times New Roman" w:hAnsiTheme="minorHAnsi" w:cstheme="minorHAnsi"/>
                      <w:lang w:val="es-CO" w:eastAsia="es-CO"/>
                    </w:rPr>
                  </w:pPr>
                  <w:r w:rsidRPr="00D42B86">
                    <w:rPr>
                      <w:rFonts w:eastAsia="Times New Roman" w:cs="Calibri"/>
                      <w:lang w:val="es-CO" w:eastAsia="es-CO"/>
                    </w:rPr>
                    <w:t>El agua es uno de los elementos básicos de la supervivencia humana, desde que la humanidad aprendió a controlar y manipular los recursos naturales, ha sido preocupación y necesidad el manejo del recurso hídrico. Admirables obras de ingeniería en el pasado, como los acueductos romanos o los canales incas, dejan la incógnita de la metodología empleada para su cálculo, si no fue sino hasta hace no más de dos siglos donde se inició sobre la base del método científico el estudio del comportamiento del agua tanto en redes como en canales</w:t>
                  </w:r>
                </w:p>
              </w:tc>
            </w:tr>
          </w:tbl>
          <w:p w:rsidR="00D60F8E" w:rsidRDefault="00D60F8E" w:rsidP="00350C89">
            <w:pPr>
              <w:rPr>
                <w:b/>
              </w:rPr>
            </w:pPr>
            <w:r w:rsidRPr="00EB6926">
              <w:rPr>
                <w:b/>
              </w:rPr>
              <w:t xml:space="preserve">Justificación </w:t>
            </w:r>
          </w:p>
          <w:p w:rsidR="00724C02" w:rsidRDefault="00724C02" w:rsidP="00350C89">
            <w:pPr>
              <w:rPr>
                <w:b/>
              </w:rPr>
            </w:pPr>
          </w:p>
          <w:p w:rsidR="00724C02" w:rsidRDefault="00724C02" w:rsidP="00724C02">
            <w:pPr>
              <w:autoSpaceDE w:val="0"/>
              <w:autoSpaceDN w:val="0"/>
              <w:adjustRightInd w:val="0"/>
              <w:rPr>
                <w:rFonts w:eastAsia="Times New Roman" w:cs="Calibri"/>
                <w:lang w:val="es-CO" w:eastAsia="es-CO"/>
              </w:rPr>
            </w:pPr>
            <w:r>
              <w:rPr>
                <w:rFonts w:eastAsia="Times New Roman" w:cs="Calibri"/>
                <w:lang w:val="es-CO" w:eastAsia="es-CO"/>
              </w:rPr>
              <w:t>Al interior del ejercicio profesional de un ingeniero mecánico es una práctica común que es se encuentre inmerso en el desarrollo y monitoreo de sistemas que involucran el movimiento de fluidos de trabajo, ya sea en sistemas de acueducto, alcantarillado, manejo de desechos o en el diseño de sistemas que involucran el transporte y manipulación de químicos. Así mismo, es labor también del ingeniero mecánico el diseño y cálculo de sistemas de conversión de energía mediante el aprovechamiento de recursos hídricos.</w:t>
            </w:r>
          </w:p>
          <w:p w:rsidR="007002D8" w:rsidRPr="00724C02" w:rsidRDefault="00724C02" w:rsidP="00724C02">
            <w:pPr>
              <w:autoSpaceDE w:val="0"/>
              <w:autoSpaceDN w:val="0"/>
              <w:adjustRightInd w:val="0"/>
              <w:jc w:val="left"/>
              <w:rPr>
                <w:rFonts w:eastAsia="Times New Roman" w:cs="Calibri"/>
                <w:lang w:val="es-CO" w:eastAsia="es-CO"/>
              </w:rPr>
            </w:pPr>
            <w:r>
              <w:rPr>
                <w:rFonts w:eastAsia="Times New Roman" w:cs="Calibri"/>
                <w:lang w:val="es-CO" w:eastAsia="es-CO"/>
              </w:rPr>
              <w:t xml:space="preserve">El estudio de las máquinas hidráulicas le brinda al estudiante de ingeniería mecánica los conceptos y herramientas teórico‐prácticas para el diseño, cálculo y selección de turbo máquinas, las cuales son básicamente bombas (radiales, mixtas y axiales), así como distintos tipos de turbinas para generación eléctrica (Kaplan, Francis y </w:t>
            </w:r>
            <w:proofErr w:type="spellStart"/>
            <w:r>
              <w:rPr>
                <w:rFonts w:eastAsia="Times New Roman" w:cs="Calibri"/>
                <w:lang w:val="es-CO" w:eastAsia="es-CO"/>
              </w:rPr>
              <w:t>Pelton</w:t>
            </w:r>
            <w:proofErr w:type="spellEnd"/>
            <w:r>
              <w:rPr>
                <w:rFonts w:eastAsia="Times New Roman" w:cs="Calibri"/>
                <w:lang w:val="es-CO" w:eastAsia="es-CO"/>
              </w:rPr>
              <w:t>).</w:t>
            </w:r>
          </w:p>
          <w:p w:rsidR="00BB66B2" w:rsidRPr="00BB66B2" w:rsidRDefault="00BB66B2" w:rsidP="00BB66B2">
            <w:pPr>
              <w:rPr>
                <w:color w:val="FF0000"/>
                <w:lang w:val="es-CO"/>
              </w:rPr>
            </w:pPr>
          </w:p>
          <w:p w:rsidR="00D60F8E" w:rsidRPr="00EB6926" w:rsidRDefault="00D60F8E" w:rsidP="00350C89">
            <w:pPr>
              <w:rPr>
                <w:b/>
              </w:rPr>
            </w:pPr>
            <w:r w:rsidRPr="00EB6926">
              <w:rPr>
                <w:b/>
              </w:rPr>
              <w:t>Aplicación y competencias</w:t>
            </w:r>
          </w:p>
          <w:p w:rsidR="00BB66B2" w:rsidRDefault="00BB66B2" w:rsidP="00490AC6">
            <w:pPr>
              <w:autoSpaceDE w:val="0"/>
              <w:autoSpaceDN w:val="0"/>
              <w:adjustRightInd w:val="0"/>
            </w:pPr>
          </w:p>
          <w:p w:rsidR="00D60F8E" w:rsidRDefault="00EA429B" w:rsidP="00EA429B">
            <w:pPr>
              <w:autoSpaceDE w:val="0"/>
              <w:autoSpaceDN w:val="0"/>
              <w:adjustRightInd w:val="0"/>
              <w:rPr>
                <w:rFonts w:asciiTheme="minorHAnsi" w:eastAsia="Times New Roman" w:hAnsiTheme="minorHAnsi" w:cstheme="minorHAnsi"/>
                <w:lang w:val="es-CO" w:eastAsia="es-CO"/>
              </w:rPr>
            </w:pPr>
            <w:r w:rsidRPr="00106B65">
              <w:rPr>
                <w:rFonts w:asciiTheme="minorHAnsi" w:eastAsia="Times New Roman" w:hAnsiTheme="minorHAnsi" w:cstheme="minorHAnsi"/>
                <w:lang w:val="es-CO" w:eastAsia="es-CO"/>
              </w:rPr>
              <w:t xml:space="preserve">El estudiante adquirirá las competencias para comprender el comportamiento de los cuerpos al ser sometidos a fuerzas externas y su aplicación posterior en las áreas de dinámica, mecánica de materiales, diseño mecánico, </w:t>
            </w:r>
            <w:r>
              <w:rPr>
                <w:rFonts w:asciiTheme="minorHAnsi" w:eastAsia="Times New Roman" w:hAnsiTheme="minorHAnsi" w:cstheme="minorHAnsi"/>
                <w:lang w:val="es-CO" w:eastAsia="es-CO"/>
              </w:rPr>
              <w:t xml:space="preserve">mecánica de </w:t>
            </w:r>
            <w:r w:rsidRPr="00106B65">
              <w:rPr>
                <w:rFonts w:asciiTheme="minorHAnsi" w:eastAsia="Times New Roman" w:hAnsiTheme="minorHAnsi" w:cstheme="minorHAnsi"/>
                <w:lang w:val="es-CO" w:eastAsia="es-CO"/>
              </w:rPr>
              <w:t>fluidos, entre otros.</w:t>
            </w:r>
          </w:p>
          <w:p w:rsidR="00543456" w:rsidRDefault="00543456" w:rsidP="00543456">
            <w:pPr>
              <w:autoSpaceDE w:val="0"/>
              <w:autoSpaceDN w:val="0"/>
              <w:adjustRightInd w:val="0"/>
              <w:rPr>
                <w:rFonts w:asciiTheme="minorHAnsi" w:eastAsia="Times New Roman" w:hAnsiTheme="minorHAnsi" w:cstheme="minorHAnsi"/>
                <w:b/>
                <w:lang w:val="es-CO" w:eastAsia="es-CO"/>
              </w:rPr>
            </w:pPr>
          </w:p>
          <w:p w:rsidR="00543456" w:rsidRDefault="00543456" w:rsidP="00543456">
            <w:pPr>
              <w:autoSpaceDE w:val="0"/>
              <w:autoSpaceDN w:val="0"/>
              <w:adjustRightInd w:val="0"/>
              <w:rPr>
                <w:rFonts w:asciiTheme="minorHAnsi" w:eastAsia="Times New Roman" w:hAnsiTheme="minorHAnsi" w:cstheme="minorHAnsi"/>
                <w:b/>
                <w:lang w:val="es-CO" w:eastAsia="es-CO"/>
              </w:rPr>
            </w:pPr>
            <w:r w:rsidRPr="00B44116">
              <w:rPr>
                <w:rFonts w:asciiTheme="minorHAnsi" w:eastAsia="Times New Roman" w:hAnsiTheme="minorHAnsi" w:cstheme="minorHAnsi"/>
                <w:b/>
                <w:lang w:val="es-CO" w:eastAsia="es-CO"/>
              </w:rPr>
              <w:t>Estado del Arte</w:t>
            </w:r>
          </w:p>
          <w:p w:rsidR="00453DDE" w:rsidRDefault="00FC7922" w:rsidP="00EA429B">
            <w:pPr>
              <w:autoSpaceDE w:val="0"/>
              <w:autoSpaceDN w:val="0"/>
              <w:adjustRightInd w:val="0"/>
              <w:rPr>
                <w:rFonts w:asciiTheme="minorHAnsi" w:eastAsia="Times New Roman" w:hAnsiTheme="minorHAnsi" w:cstheme="minorHAnsi"/>
                <w:lang w:val="es-CO" w:eastAsia="es-CO"/>
              </w:rPr>
            </w:pPr>
            <w:r>
              <w:t xml:space="preserve">El avance del conocimiento sobre  las maquinas hidráulicas de pequeña y gran  capacidad, ofrecen al estudiante de </w:t>
            </w:r>
            <w:r w:rsidR="00632D2A">
              <w:t>Ingeniería</w:t>
            </w:r>
            <w:r>
              <w:t xml:space="preserve"> mecánica las habilidades para resolver adecuadamente problemas en el suministro de energía mediante maquinas hidráulicas, sin descuidar la conservación del medio a</w:t>
            </w:r>
            <w:r w:rsidR="00632D2A">
              <w:t>mbiente</w:t>
            </w:r>
            <w:r>
              <w:t xml:space="preserve">, además, </w:t>
            </w:r>
            <w:r w:rsidR="00632D2A">
              <w:t xml:space="preserve">le brinda la capacidad de </w:t>
            </w:r>
            <w:r>
              <w:t xml:space="preserve"> </w:t>
            </w:r>
            <w:r w:rsidR="00632D2A">
              <w:t xml:space="preserve">analizar </w:t>
            </w:r>
            <w:r>
              <w:t xml:space="preserve"> sistemas de bombeo aplicados al manejo de fluidos en  la industria y la comunidad, y todo</w:t>
            </w:r>
            <w:r w:rsidR="00632D2A">
              <w:t xml:space="preserve">s los </w:t>
            </w:r>
            <w:r>
              <w:t xml:space="preserve"> accesorios que  conforman un sistema de transformación  energética  hidráulica.</w:t>
            </w:r>
          </w:p>
          <w:p w:rsidR="00453DDE" w:rsidRPr="001E7F24" w:rsidRDefault="00453DDE" w:rsidP="00EA429B">
            <w:pPr>
              <w:autoSpaceDE w:val="0"/>
              <w:autoSpaceDN w:val="0"/>
              <w:adjustRightInd w:val="0"/>
              <w:rPr>
                <w:rFonts w:asciiTheme="minorHAnsi" w:eastAsia="Times New Roman" w:hAnsiTheme="minorHAnsi" w:cstheme="minorHAnsi"/>
                <w:lang w:val="es-CO" w:eastAsia="es-CO"/>
              </w:rPr>
            </w:pPr>
          </w:p>
        </w:tc>
      </w:tr>
    </w:tbl>
    <w:p w:rsidR="00D60F8E" w:rsidRDefault="00D60F8E" w:rsidP="00D60F8E"/>
    <w:p w:rsidR="00D60F8E" w:rsidRPr="00634CF0" w:rsidRDefault="00D60F8E" w:rsidP="00907821">
      <w:pPr>
        <w:ind w:left="1440"/>
      </w:pPr>
    </w:p>
    <w:tbl>
      <w:tblPr>
        <w:tblW w:w="52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2509"/>
        <w:gridCol w:w="5115"/>
      </w:tblGrid>
      <w:tr w:rsidR="00907821" w:rsidRPr="00482F64" w:rsidTr="00445F70">
        <w:trPr>
          <w:trHeight w:val="20"/>
        </w:trPr>
        <w:tc>
          <w:tcPr>
            <w:tcW w:w="5000" w:type="pct"/>
            <w:gridSpan w:val="3"/>
          </w:tcPr>
          <w:p w:rsidR="00907821" w:rsidRPr="00482F64" w:rsidRDefault="00907821" w:rsidP="00907821">
            <w:pPr>
              <w:jc w:val="center"/>
              <w:rPr>
                <w:b/>
              </w:rPr>
            </w:pPr>
            <w:r w:rsidRPr="00482F64">
              <w:rPr>
                <w:b/>
              </w:rPr>
              <w:t>ÁMBITOS Y COMPETENCIAS DEL PERFIL DEL INGENIERO MECÁNICO QUE SE DESARROLLAN EN LA ASIGNATURA:</w:t>
            </w:r>
          </w:p>
        </w:tc>
      </w:tr>
      <w:tr w:rsidR="00907821" w:rsidRPr="00482F64" w:rsidTr="00445F70">
        <w:trPr>
          <w:trHeight w:val="20"/>
        </w:trPr>
        <w:tc>
          <w:tcPr>
            <w:tcW w:w="1001" w:type="pct"/>
          </w:tcPr>
          <w:p w:rsidR="00907821" w:rsidRPr="00482F64" w:rsidRDefault="001E7F24" w:rsidP="00907821">
            <w:pPr>
              <w:jc w:val="center"/>
              <w:rPr>
                <w:b/>
              </w:rPr>
            </w:pPr>
            <w:r w:rsidRPr="00EB6926">
              <w:t>COMPETENCIA GENERAL</w:t>
            </w:r>
          </w:p>
        </w:tc>
        <w:tc>
          <w:tcPr>
            <w:tcW w:w="1316" w:type="pct"/>
          </w:tcPr>
          <w:p w:rsidR="00907821" w:rsidRPr="00482F64" w:rsidRDefault="001E7F24" w:rsidP="00907821">
            <w:pPr>
              <w:jc w:val="center"/>
              <w:rPr>
                <w:b/>
              </w:rPr>
            </w:pPr>
            <w:r w:rsidRPr="00EB6926">
              <w:t>COMPETENCIAS ESPECIFICAS</w:t>
            </w:r>
          </w:p>
        </w:tc>
        <w:tc>
          <w:tcPr>
            <w:tcW w:w="2683" w:type="pct"/>
          </w:tcPr>
          <w:p w:rsidR="00907821" w:rsidRPr="001E7F24" w:rsidRDefault="00907821" w:rsidP="00907821">
            <w:pPr>
              <w:jc w:val="center"/>
            </w:pPr>
            <w:r w:rsidRPr="001E7F24">
              <w:t>ELEMENTOS DE COMPETENCIA</w:t>
            </w:r>
          </w:p>
        </w:tc>
      </w:tr>
      <w:tr w:rsidR="00DD0645" w:rsidRPr="00482F64" w:rsidTr="00445F70">
        <w:trPr>
          <w:trHeight w:val="20"/>
        </w:trPr>
        <w:tc>
          <w:tcPr>
            <w:tcW w:w="1001" w:type="pct"/>
            <w:vMerge w:val="restart"/>
          </w:tcPr>
          <w:tbl>
            <w:tblPr>
              <w:tblW w:w="0" w:type="auto"/>
              <w:tblBorders>
                <w:top w:val="nil"/>
                <w:left w:val="nil"/>
                <w:bottom w:val="nil"/>
                <w:right w:val="nil"/>
              </w:tblBorders>
              <w:tblLook w:val="0000" w:firstRow="0" w:lastRow="0" w:firstColumn="0" w:lastColumn="0" w:noHBand="0" w:noVBand="0"/>
            </w:tblPr>
            <w:tblGrid>
              <w:gridCol w:w="1692"/>
            </w:tblGrid>
            <w:tr w:rsidR="00DD0645" w:rsidTr="00D94323">
              <w:trPr>
                <w:trHeight w:val="3327"/>
              </w:trPr>
              <w:tc>
                <w:tcPr>
                  <w:tcW w:w="0" w:type="auto"/>
                  <w:vAlign w:val="center"/>
                </w:tcPr>
                <w:p w:rsidR="00DD0645" w:rsidRPr="00724C02" w:rsidRDefault="00DD0645" w:rsidP="00724C02">
                  <w:pPr>
                    <w:autoSpaceDE w:val="0"/>
                    <w:autoSpaceDN w:val="0"/>
                    <w:adjustRightInd w:val="0"/>
                    <w:rPr>
                      <w:rFonts w:asciiTheme="minorHAnsi" w:eastAsia="Times New Roman" w:hAnsiTheme="minorHAnsi" w:cstheme="minorHAnsi"/>
                      <w:lang w:val="es-CO" w:eastAsia="es-CO"/>
                    </w:rPr>
                  </w:pPr>
                  <w:r w:rsidRPr="00724C02">
                    <w:rPr>
                      <w:rFonts w:asciiTheme="minorHAnsi" w:eastAsia="Times New Roman" w:hAnsiTheme="minorHAnsi" w:cstheme="minorHAnsi"/>
                      <w:lang w:val="es-CO" w:eastAsia="es-CO"/>
                    </w:rPr>
                    <w:t>Planteamiento y solución de</w:t>
                  </w:r>
                </w:p>
                <w:p w:rsidR="00DD0645" w:rsidRPr="00724C02" w:rsidRDefault="00DD0645" w:rsidP="00724C02">
                  <w:pPr>
                    <w:autoSpaceDE w:val="0"/>
                    <w:autoSpaceDN w:val="0"/>
                    <w:adjustRightInd w:val="0"/>
                    <w:rPr>
                      <w:rFonts w:asciiTheme="minorHAnsi" w:eastAsia="Times New Roman" w:hAnsiTheme="minorHAnsi" w:cstheme="minorHAnsi"/>
                      <w:lang w:val="es-CO" w:eastAsia="es-CO"/>
                    </w:rPr>
                  </w:pPr>
                  <w:r w:rsidRPr="00724C02">
                    <w:rPr>
                      <w:rFonts w:asciiTheme="minorHAnsi" w:eastAsia="Times New Roman" w:hAnsiTheme="minorHAnsi" w:cstheme="minorHAnsi"/>
                      <w:lang w:val="es-CO" w:eastAsia="es-CO"/>
                    </w:rPr>
                    <w:t>problemas de diseño y montaje de</w:t>
                  </w:r>
                </w:p>
                <w:p w:rsidR="00DD0645" w:rsidRDefault="00DD0645" w:rsidP="00724C02">
                  <w:pPr>
                    <w:autoSpaceDE w:val="0"/>
                    <w:autoSpaceDN w:val="0"/>
                    <w:adjustRightInd w:val="0"/>
                  </w:pPr>
                  <w:r w:rsidRPr="00724C02">
                    <w:rPr>
                      <w:rFonts w:asciiTheme="minorHAnsi" w:eastAsia="Times New Roman" w:hAnsiTheme="minorHAnsi" w:cstheme="minorHAnsi"/>
                      <w:lang w:val="es-CO" w:eastAsia="es-CO"/>
                    </w:rPr>
                    <w:t>sistemas térmicos e hidráulicos</w:t>
                  </w:r>
                </w:p>
              </w:tc>
            </w:tr>
          </w:tbl>
          <w:p w:rsidR="00DD0645" w:rsidRPr="00482F64" w:rsidRDefault="00DD0645" w:rsidP="00907821"/>
        </w:tc>
        <w:tc>
          <w:tcPr>
            <w:tcW w:w="1316" w:type="pct"/>
            <w:vMerge w:val="restart"/>
          </w:tcPr>
          <w:tbl>
            <w:tblPr>
              <w:tblW w:w="0" w:type="auto"/>
              <w:tblBorders>
                <w:top w:val="nil"/>
                <w:left w:val="nil"/>
                <w:bottom w:val="nil"/>
                <w:right w:val="nil"/>
              </w:tblBorders>
              <w:tblLook w:val="0000" w:firstRow="0" w:lastRow="0" w:firstColumn="0" w:lastColumn="0" w:noHBand="0" w:noVBand="0"/>
            </w:tblPr>
            <w:tblGrid>
              <w:gridCol w:w="2293"/>
            </w:tblGrid>
            <w:tr w:rsidR="00DD0645" w:rsidRPr="00724C02" w:rsidTr="00514131">
              <w:trPr>
                <w:trHeight w:val="763"/>
              </w:trPr>
              <w:tc>
                <w:tcPr>
                  <w:tcW w:w="0" w:type="auto"/>
                </w:tcPr>
                <w:p w:rsidR="00DD0645" w:rsidRPr="00724C02" w:rsidRDefault="00DD0645" w:rsidP="00724C02">
                  <w:pPr>
                    <w:pStyle w:val="Default"/>
                    <w:rPr>
                      <w:sz w:val="16"/>
                      <w:szCs w:val="16"/>
                    </w:rPr>
                  </w:pPr>
                  <w:r w:rsidRPr="00724C02">
                    <w:rPr>
                      <w:sz w:val="16"/>
                      <w:szCs w:val="16"/>
                    </w:rPr>
                    <w:t>Diseñar y seleccionar sistemas y componentes para el transporte de fluidos</w:t>
                  </w:r>
                </w:p>
              </w:tc>
            </w:tr>
          </w:tbl>
          <w:p w:rsidR="00DD0645" w:rsidRPr="00724C02" w:rsidRDefault="00DD0645" w:rsidP="00907821">
            <w:pPr>
              <w:rPr>
                <w:rFonts w:eastAsia="Times New Roman" w:cs="Calibri"/>
                <w:color w:val="000000"/>
                <w:lang w:eastAsia="es-CO"/>
              </w:rPr>
            </w:pPr>
          </w:p>
        </w:tc>
        <w:tc>
          <w:tcPr>
            <w:tcW w:w="2683" w:type="pct"/>
          </w:tcPr>
          <w:tbl>
            <w:tblPr>
              <w:tblW w:w="0" w:type="auto"/>
              <w:tblBorders>
                <w:top w:val="nil"/>
                <w:left w:val="nil"/>
                <w:bottom w:val="nil"/>
                <w:right w:val="nil"/>
              </w:tblBorders>
              <w:tblLook w:val="0000" w:firstRow="0" w:lastRow="0" w:firstColumn="0" w:lastColumn="0" w:noHBand="0" w:noVBand="0"/>
            </w:tblPr>
            <w:tblGrid>
              <w:gridCol w:w="3860"/>
            </w:tblGrid>
            <w:tr w:rsidR="00DD0645" w:rsidTr="00FE280C">
              <w:trPr>
                <w:trHeight w:val="273"/>
              </w:trPr>
              <w:tc>
                <w:tcPr>
                  <w:tcW w:w="0" w:type="auto"/>
                </w:tcPr>
                <w:p w:rsidR="00DD0645" w:rsidRPr="00724C02" w:rsidRDefault="00DD0645" w:rsidP="00724C02">
                  <w:pPr>
                    <w:ind w:left="-109"/>
                  </w:pPr>
                  <w:r w:rsidRPr="00724C02">
                    <w:t>Especificar las condiciones de operación y requerimientos</w:t>
                  </w:r>
                </w:p>
                <w:p w:rsidR="00DD0645" w:rsidRDefault="00DD0645" w:rsidP="00724C02">
                  <w:pPr>
                    <w:ind w:left="-109"/>
                  </w:pPr>
                  <w:r w:rsidRPr="00724C02">
                    <w:t>de la instalación hidráulica</w:t>
                  </w:r>
                </w:p>
              </w:tc>
            </w:tr>
          </w:tbl>
          <w:p w:rsidR="00DD0645" w:rsidRPr="00482F64" w:rsidRDefault="00DD0645" w:rsidP="00907821"/>
        </w:tc>
      </w:tr>
      <w:tr w:rsidR="00DD0645" w:rsidRPr="00482F64" w:rsidTr="00445F70">
        <w:trPr>
          <w:trHeight w:val="20"/>
        </w:trPr>
        <w:tc>
          <w:tcPr>
            <w:tcW w:w="1001" w:type="pct"/>
            <w:vMerge/>
          </w:tcPr>
          <w:p w:rsidR="00DD0645" w:rsidRPr="00482F64" w:rsidRDefault="00DD0645" w:rsidP="00907821"/>
        </w:tc>
        <w:tc>
          <w:tcPr>
            <w:tcW w:w="1316" w:type="pct"/>
            <w:vMerge/>
          </w:tcPr>
          <w:p w:rsidR="00DD0645" w:rsidRPr="00482F64" w:rsidRDefault="00DD0645" w:rsidP="00907821"/>
        </w:tc>
        <w:tc>
          <w:tcPr>
            <w:tcW w:w="2683" w:type="pct"/>
          </w:tcPr>
          <w:tbl>
            <w:tblPr>
              <w:tblW w:w="0" w:type="auto"/>
              <w:tblBorders>
                <w:top w:val="nil"/>
                <w:left w:val="nil"/>
                <w:bottom w:val="nil"/>
                <w:right w:val="nil"/>
              </w:tblBorders>
              <w:tblLook w:val="0000" w:firstRow="0" w:lastRow="0" w:firstColumn="0" w:lastColumn="0" w:noHBand="0" w:noVBand="0"/>
            </w:tblPr>
            <w:tblGrid>
              <w:gridCol w:w="4899"/>
            </w:tblGrid>
            <w:tr w:rsidR="00DD0645" w:rsidTr="000A6616">
              <w:trPr>
                <w:trHeight w:val="273"/>
              </w:trPr>
              <w:tc>
                <w:tcPr>
                  <w:tcW w:w="0" w:type="auto"/>
                </w:tcPr>
                <w:p w:rsidR="00DD0645" w:rsidRPr="00724C02" w:rsidRDefault="00DD0645" w:rsidP="00724C02">
                  <w:pPr>
                    <w:ind w:left="-109"/>
                    <w:rPr>
                      <w:rFonts w:eastAsia="Times New Roman" w:cs="Calibri"/>
                      <w:lang w:val="es-CO" w:eastAsia="es-CO"/>
                    </w:rPr>
                  </w:pPr>
                  <w:r w:rsidRPr="00724C02">
                    <w:t>Diseñar y seleccionar bombas centrifugas y de desplazamiento positivo para el transporte de fluidos en una instalación dada de acuerdo a las condiciones y requerimientos de la misma</w:t>
                  </w:r>
                </w:p>
              </w:tc>
            </w:tr>
          </w:tbl>
          <w:p w:rsidR="00DD0645" w:rsidRPr="00482F64" w:rsidRDefault="00DD0645" w:rsidP="00907821"/>
        </w:tc>
      </w:tr>
      <w:tr w:rsidR="00DD0645" w:rsidRPr="00482F64" w:rsidTr="00445F70">
        <w:trPr>
          <w:trHeight w:val="20"/>
        </w:trPr>
        <w:tc>
          <w:tcPr>
            <w:tcW w:w="1001" w:type="pct"/>
            <w:vMerge/>
          </w:tcPr>
          <w:p w:rsidR="00DD0645" w:rsidRPr="00482F64" w:rsidRDefault="00DD0645" w:rsidP="00907821"/>
        </w:tc>
        <w:tc>
          <w:tcPr>
            <w:tcW w:w="1316" w:type="pct"/>
            <w:vMerge/>
          </w:tcPr>
          <w:p w:rsidR="00DD0645" w:rsidRPr="00482F64" w:rsidRDefault="00DD0645" w:rsidP="00907821"/>
        </w:tc>
        <w:tc>
          <w:tcPr>
            <w:tcW w:w="2683" w:type="pct"/>
          </w:tcPr>
          <w:p w:rsidR="00DD0645" w:rsidRDefault="00DD0645" w:rsidP="00724C02">
            <w:r>
              <w:t>Diseñar instalaciones y redes para el transporte de fluidos</w:t>
            </w:r>
          </w:p>
          <w:p w:rsidR="00DD0645" w:rsidRPr="00482F64" w:rsidRDefault="00DD0645" w:rsidP="00724C02">
            <w:r>
              <w:t>según especificaciones del entorno y proceso</w:t>
            </w:r>
          </w:p>
        </w:tc>
      </w:tr>
      <w:tr w:rsidR="00DD0645" w:rsidRPr="00482F64" w:rsidTr="00445F70">
        <w:trPr>
          <w:trHeight w:val="20"/>
        </w:trPr>
        <w:tc>
          <w:tcPr>
            <w:tcW w:w="1001" w:type="pct"/>
            <w:vMerge/>
          </w:tcPr>
          <w:p w:rsidR="00DD0645" w:rsidRPr="00482F64" w:rsidRDefault="00DD0645" w:rsidP="00907821"/>
        </w:tc>
        <w:tc>
          <w:tcPr>
            <w:tcW w:w="1316" w:type="pct"/>
            <w:vMerge/>
          </w:tcPr>
          <w:p w:rsidR="00DD0645" w:rsidRPr="00482F64" w:rsidRDefault="00DD0645" w:rsidP="00907821"/>
        </w:tc>
        <w:tc>
          <w:tcPr>
            <w:tcW w:w="2683" w:type="pct"/>
          </w:tcPr>
          <w:p w:rsidR="00DD0645" w:rsidRDefault="00DD0645" w:rsidP="00724C02">
            <w:r>
              <w:t>Supervisar el montaje y la adecuada puesta a punto de sistemas de bombeo</w:t>
            </w:r>
          </w:p>
        </w:tc>
      </w:tr>
      <w:tr w:rsidR="00DD0645" w:rsidRPr="00482F64" w:rsidTr="00445F70">
        <w:trPr>
          <w:trHeight w:val="20"/>
        </w:trPr>
        <w:tc>
          <w:tcPr>
            <w:tcW w:w="1001" w:type="pct"/>
            <w:vMerge/>
          </w:tcPr>
          <w:p w:rsidR="00DD0645" w:rsidRPr="00482F64" w:rsidRDefault="00DD0645" w:rsidP="00907821"/>
        </w:tc>
        <w:tc>
          <w:tcPr>
            <w:tcW w:w="1316" w:type="pct"/>
            <w:vMerge/>
          </w:tcPr>
          <w:p w:rsidR="00DD0645" w:rsidRPr="00482F64" w:rsidRDefault="00DD0645" w:rsidP="00907821"/>
        </w:tc>
        <w:tc>
          <w:tcPr>
            <w:tcW w:w="2683" w:type="pct"/>
          </w:tcPr>
          <w:p w:rsidR="00DD0645" w:rsidRDefault="00DD0645" w:rsidP="00724C02">
            <w:r>
              <w:t>Modelar de manera teórica y experimental el comportamiento global de bombas y redes hidráulicas</w:t>
            </w:r>
          </w:p>
        </w:tc>
      </w:tr>
      <w:tr w:rsidR="00DD0645" w:rsidRPr="00482F64" w:rsidTr="00445F70">
        <w:trPr>
          <w:trHeight w:val="20"/>
        </w:trPr>
        <w:tc>
          <w:tcPr>
            <w:tcW w:w="1001" w:type="pct"/>
            <w:vMerge/>
          </w:tcPr>
          <w:p w:rsidR="00DD0645" w:rsidRPr="00482F64" w:rsidRDefault="00DD0645" w:rsidP="00907821"/>
        </w:tc>
        <w:tc>
          <w:tcPr>
            <w:tcW w:w="1316" w:type="pct"/>
            <w:vMerge/>
          </w:tcPr>
          <w:p w:rsidR="00DD0645" w:rsidRPr="00482F64" w:rsidRDefault="00DD0645" w:rsidP="00907821"/>
        </w:tc>
        <w:tc>
          <w:tcPr>
            <w:tcW w:w="2683" w:type="pct"/>
          </w:tcPr>
          <w:p w:rsidR="00DD0645" w:rsidRDefault="00DD0645" w:rsidP="00724C02">
            <w:r>
              <w:t>Seleccionar componentes, materiales y accesorios para</w:t>
            </w:r>
          </w:p>
          <w:p w:rsidR="00DD0645" w:rsidRPr="00482F64" w:rsidRDefault="00DD0645" w:rsidP="00724C02">
            <w:r>
              <w:t>redes que transportan fluidos</w:t>
            </w:r>
          </w:p>
        </w:tc>
      </w:tr>
      <w:tr w:rsidR="00DD0645" w:rsidRPr="00482F64" w:rsidTr="00744F6C">
        <w:trPr>
          <w:trHeight w:val="152"/>
        </w:trPr>
        <w:tc>
          <w:tcPr>
            <w:tcW w:w="1001" w:type="pct"/>
            <w:vMerge/>
          </w:tcPr>
          <w:p w:rsidR="00DD0645" w:rsidRPr="00482F64" w:rsidRDefault="00DD0645" w:rsidP="00907821"/>
        </w:tc>
        <w:tc>
          <w:tcPr>
            <w:tcW w:w="1316" w:type="pct"/>
            <w:vMerge w:val="restart"/>
          </w:tcPr>
          <w:p w:rsidR="00DD0645" w:rsidRPr="00DD0645" w:rsidRDefault="00DD0645" w:rsidP="00DD0645">
            <w:pPr>
              <w:pStyle w:val="Default"/>
              <w:rPr>
                <w:sz w:val="16"/>
                <w:szCs w:val="16"/>
              </w:rPr>
            </w:pPr>
            <w:r w:rsidRPr="00DD0645">
              <w:rPr>
                <w:sz w:val="16"/>
                <w:szCs w:val="16"/>
              </w:rPr>
              <w:t xml:space="preserve">Modelar de manera teórica y </w:t>
            </w:r>
            <w:r w:rsidRPr="00DD0645">
              <w:rPr>
                <w:sz w:val="16"/>
                <w:szCs w:val="16"/>
              </w:rPr>
              <w:lastRenderedPageBreak/>
              <w:t>experimental el</w:t>
            </w:r>
            <w:r>
              <w:rPr>
                <w:sz w:val="16"/>
                <w:szCs w:val="16"/>
              </w:rPr>
              <w:t xml:space="preserve"> comportamiento global de bombas y redes </w:t>
            </w:r>
            <w:r w:rsidRPr="00DD0645">
              <w:rPr>
                <w:sz w:val="16"/>
                <w:szCs w:val="16"/>
              </w:rPr>
              <w:t>hidráulicas</w:t>
            </w:r>
          </w:p>
        </w:tc>
        <w:tc>
          <w:tcPr>
            <w:tcW w:w="2683" w:type="pct"/>
          </w:tcPr>
          <w:p w:rsidR="00DD0645" w:rsidRPr="00482F64" w:rsidRDefault="00DD0645" w:rsidP="00DD0645">
            <w:r>
              <w:lastRenderedPageBreak/>
              <w:t xml:space="preserve">Evaluar los requerimientos y condiciones medioambientales para la </w:t>
            </w:r>
            <w:r>
              <w:lastRenderedPageBreak/>
              <w:t>construcción de centrales hidroeléctricas</w:t>
            </w:r>
          </w:p>
        </w:tc>
      </w:tr>
      <w:tr w:rsidR="00DD0645" w:rsidRPr="00482F64" w:rsidTr="00445F70">
        <w:trPr>
          <w:trHeight w:val="149"/>
        </w:trPr>
        <w:tc>
          <w:tcPr>
            <w:tcW w:w="1001" w:type="pct"/>
            <w:vMerge/>
          </w:tcPr>
          <w:p w:rsidR="00DD0645" w:rsidRPr="00482F64" w:rsidRDefault="00DD0645" w:rsidP="00907821"/>
        </w:tc>
        <w:tc>
          <w:tcPr>
            <w:tcW w:w="1316" w:type="pct"/>
            <w:vMerge/>
          </w:tcPr>
          <w:p w:rsidR="00DD0645" w:rsidRDefault="00DD0645" w:rsidP="00744F6C">
            <w:pPr>
              <w:pStyle w:val="Default"/>
              <w:rPr>
                <w:sz w:val="16"/>
                <w:szCs w:val="16"/>
              </w:rPr>
            </w:pPr>
          </w:p>
        </w:tc>
        <w:tc>
          <w:tcPr>
            <w:tcW w:w="2683" w:type="pct"/>
          </w:tcPr>
          <w:p w:rsidR="00DD0645" w:rsidRPr="00482F64" w:rsidRDefault="00DD0645" w:rsidP="00DD0645">
            <w:r>
              <w:t>Diseñar o Seleccionar la turbina más adecuada de acuerdo requerimientos y restricciones dadas.</w:t>
            </w:r>
          </w:p>
        </w:tc>
      </w:tr>
      <w:tr w:rsidR="00DD0645" w:rsidRPr="00482F64" w:rsidTr="00DD0645">
        <w:trPr>
          <w:trHeight w:val="231"/>
        </w:trPr>
        <w:tc>
          <w:tcPr>
            <w:tcW w:w="1001" w:type="pct"/>
            <w:vMerge/>
          </w:tcPr>
          <w:p w:rsidR="00DD0645" w:rsidRPr="00482F64" w:rsidRDefault="00DD0645" w:rsidP="00907821"/>
        </w:tc>
        <w:tc>
          <w:tcPr>
            <w:tcW w:w="1316" w:type="pct"/>
            <w:vMerge/>
          </w:tcPr>
          <w:p w:rsidR="00DD0645" w:rsidRDefault="00DD0645" w:rsidP="00744F6C">
            <w:pPr>
              <w:pStyle w:val="Default"/>
              <w:rPr>
                <w:sz w:val="16"/>
                <w:szCs w:val="16"/>
              </w:rPr>
            </w:pPr>
          </w:p>
        </w:tc>
        <w:tc>
          <w:tcPr>
            <w:tcW w:w="2683" w:type="pct"/>
          </w:tcPr>
          <w:p w:rsidR="00DD0645" w:rsidRPr="00482F64" w:rsidRDefault="00DD0645" w:rsidP="00DD0645">
            <w:r>
              <w:t>Diseñar y seleccionar componentes y accesorios de la instalación hidráulica.</w:t>
            </w:r>
          </w:p>
        </w:tc>
      </w:tr>
      <w:tr w:rsidR="00DD0645" w:rsidRPr="00482F64" w:rsidTr="00280C5A">
        <w:trPr>
          <w:trHeight w:val="230"/>
        </w:trPr>
        <w:tc>
          <w:tcPr>
            <w:tcW w:w="1001" w:type="pct"/>
            <w:vMerge/>
          </w:tcPr>
          <w:p w:rsidR="00DD0645" w:rsidRPr="00482F64" w:rsidRDefault="00DD0645" w:rsidP="00907821"/>
        </w:tc>
        <w:tc>
          <w:tcPr>
            <w:tcW w:w="1316" w:type="pct"/>
            <w:vMerge/>
          </w:tcPr>
          <w:p w:rsidR="00DD0645" w:rsidRDefault="00DD0645" w:rsidP="00744F6C">
            <w:pPr>
              <w:pStyle w:val="Default"/>
              <w:rPr>
                <w:sz w:val="16"/>
                <w:szCs w:val="16"/>
              </w:rPr>
            </w:pPr>
          </w:p>
        </w:tc>
        <w:tc>
          <w:tcPr>
            <w:tcW w:w="2683" w:type="pct"/>
          </w:tcPr>
          <w:p w:rsidR="00DD0645" w:rsidRPr="00482F64" w:rsidRDefault="00DD0645" w:rsidP="00DD0645">
            <w:r>
              <w:t>Modelar teórica y experimentalmente el comportamiento global de turbinas hidráulicas y eólicas</w:t>
            </w:r>
          </w:p>
        </w:tc>
      </w:tr>
      <w:tr w:rsidR="00907821" w:rsidRPr="00482F64" w:rsidTr="00445F70">
        <w:trPr>
          <w:trHeight w:val="20"/>
        </w:trPr>
        <w:tc>
          <w:tcPr>
            <w:tcW w:w="5000" w:type="pct"/>
            <w:gridSpan w:val="3"/>
          </w:tcPr>
          <w:p w:rsidR="00505D78" w:rsidRPr="004D3499" w:rsidRDefault="00505D78" w:rsidP="00505D78">
            <w:r w:rsidRPr="004D3499">
              <w:t>OTRAS COMPETENCIAS:</w:t>
            </w:r>
          </w:p>
          <w:p w:rsidR="00505D78" w:rsidRPr="004D3499" w:rsidRDefault="00505D78" w:rsidP="00505D78">
            <w:r w:rsidRPr="004D3499">
              <w:t>Hacen referencia a las competencias cognoscitivas, comunicativas y socio-afectivas, como son:</w:t>
            </w:r>
          </w:p>
          <w:p w:rsidR="00505D78" w:rsidRPr="004D3499" w:rsidRDefault="00505D78" w:rsidP="00505D78"/>
          <w:p w:rsidR="00505D78" w:rsidRPr="004D3499" w:rsidRDefault="00505D78" w:rsidP="00505D78">
            <w:r w:rsidRPr="004D3499">
              <w:t>APRENDER A APRENDER (hechos, teorías, principios, conceptos)</w:t>
            </w:r>
            <w:r w:rsidRPr="004D3499">
              <w:tab/>
            </w:r>
          </w:p>
          <w:p w:rsidR="00505D78" w:rsidRPr="004D3499" w:rsidRDefault="00505D78" w:rsidP="00505D78">
            <w:pPr>
              <w:numPr>
                <w:ilvl w:val="0"/>
                <w:numId w:val="3"/>
              </w:numPr>
              <w:ind w:left="426" w:hanging="284"/>
            </w:pPr>
            <w:r w:rsidRPr="004D3499">
              <w:t>Relacionar, interpretar, asociar, deducir y concluir  hechos, teorías, principios, conceptos y normas para el aprendizaje de las ciencias integradas</w:t>
            </w:r>
          </w:p>
          <w:p w:rsidR="00505D78" w:rsidRPr="004D3499" w:rsidRDefault="00505D78" w:rsidP="00505D78"/>
          <w:p w:rsidR="00505D78" w:rsidRPr="004D3499" w:rsidRDefault="00505D78" w:rsidP="00505D78">
            <w:r w:rsidRPr="004D3499">
              <w:t>APRENDER A HACER (procedimientos cognitivos y motrices)</w:t>
            </w:r>
          </w:p>
          <w:p w:rsidR="00505D78" w:rsidRPr="004D3499" w:rsidRDefault="00505D78" w:rsidP="00505D78">
            <w:pPr>
              <w:numPr>
                <w:ilvl w:val="0"/>
                <w:numId w:val="2"/>
              </w:numPr>
              <w:ind w:left="426" w:hanging="284"/>
            </w:pPr>
            <w:r w:rsidRPr="004D3499">
              <w:t>Aplicar las ciencias integradas a los procesos de ingeniería mecánica, de forma racional y eficiente, sin afectar el medio ambiente</w:t>
            </w:r>
          </w:p>
          <w:p w:rsidR="00505D78" w:rsidRPr="004D3499" w:rsidRDefault="00505D78" w:rsidP="00505D78">
            <w:pPr>
              <w:numPr>
                <w:ilvl w:val="0"/>
                <w:numId w:val="2"/>
              </w:numPr>
              <w:ind w:left="426" w:hanging="284"/>
            </w:pPr>
            <w:r w:rsidRPr="004D3499">
              <w:t>Aplicar las matemáticas para analizar y sintetizar problemas de química y medio ambiente</w:t>
            </w:r>
          </w:p>
          <w:p w:rsidR="00505D78" w:rsidRPr="004D3499" w:rsidRDefault="00505D78" w:rsidP="00505D78">
            <w:pPr>
              <w:numPr>
                <w:ilvl w:val="0"/>
                <w:numId w:val="2"/>
              </w:numPr>
              <w:ind w:left="426" w:hanging="284"/>
            </w:pPr>
            <w:r w:rsidRPr="004D3499">
              <w:t>Construir modelos conceptuales para la aplicación de las ciencias integradas</w:t>
            </w:r>
          </w:p>
          <w:p w:rsidR="00505D78" w:rsidRPr="004D3499" w:rsidRDefault="00505D78" w:rsidP="00505D78">
            <w:pPr>
              <w:numPr>
                <w:ilvl w:val="0"/>
                <w:numId w:val="2"/>
              </w:numPr>
              <w:ind w:left="426" w:hanging="284"/>
            </w:pPr>
            <w:r w:rsidRPr="004D3499">
              <w:t>Seleccionar apropiadamente materiales, técnicas y recursos según sus características y de acuerdo al problema a solucionar</w:t>
            </w:r>
          </w:p>
          <w:p w:rsidR="00505D78" w:rsidRPr="004D3499" w:rsidRDefault="00505D78" w:rsidP="00505D78">
            <w:pPr>
              <w:numPr>
                <w:ilvl w:val="0"/>
                <w:numId w:val="2"/>
              </w:numPr>
              <w:ind w:left="426" w:hanging="284"/>
            </w:pPr>
            <w:r w:rsidRPr="004D3499">
              <w:t xml:space="preserve">Manejar información y aplicarla a prácticas y técnicas actuales </w:t>
            </w:r>
          </w:p>
          <w:p w:rsidR="00505D78" w:rsidRPr="004D3499" w:rsidRDefault="00505D78" w:rsidP="00505D78">
            <w:pPr>
              <w:numPr>
                <w:ilvl w:val="0"/>
                <w:numId w:val="2"/>
              </w:numPr>
              <w:ind w:left="426" w:hanging="284"/>
            </w:pPr>
            <w:r w:rsidRPr="004D3499">
              <w:t>Conocer las tendencias de desarrollo de las ciencias integradas</w:t>
            </w:r>
          </w:p>
          <w:p w:rsidR="00505D78" w:rsidRPr="004D3499" w:rsidRDefault="00505D78" w:rsidP="00505D78">
            <w:pPr>
              <w:numPr>
                <w:ilvl w:val="0"/>
                <w:numId w:val="2"/>
              </w:numPr>
              <w:ind w:left="426" w:hanging="284"/>
            </w:pPr>
            <w:r w:rsidRPr="004D3499">
              <w:t>Identificar la validez de los resultados obtenidos de acuerdo a conceptos de ingeniería</w:t>
            </w:r>
          </w:p>
          <w:p w:rsidR="00505D78" w:rsidRPr="004D3499" w:rsidRDefault="00505D78" w:rsidP="00505D78"/>
          <w:p w:rsidR="00505D78" w:rsidRPr="004D3499" w:rsidRDefault="00505D78" w:rsidP="00505D78">
            <w:r w:rsidRPr="004D3499">
              <w:t>APRENDER A SER (actitudes y valores)</w:t>
            </w:r>
          </w:p>
          <w:p w:rsidR="00505D78" w:rsidRPr="004D3499" w:rsidRDefault="00505D78" w:rsidP="00505D78">
            <w:pPr>
              <w:numPr>
                <w:ilvl w:val="0"/>
                <w:numId w:val="4"/>
              </w:numPr>
              <w:ind w:left="426" w:hanging="284"/>
            </w:pPr>
            <w:r w:rsidRPr="004D3499">
              <w:t xml:space="preserve">Facilitar el manejo de información confiable de manera eficiente y efectiva  </w:t>
            </w:r>
          </w:p>
          <w:p w:rsidR="00505D78" w:rsidRPr="004D3499" w:rsidRDefault="00505D78" w:rsidP="00505D78">
            <w:pPr>
              <w:numPr>
                <w:ilvl w:val="0"/>
                <w:numId w:val="4"/>
              </w:numPr>
              <w:ind w:left="426" w:hanging="284"/>
            </w:pPr>
            <w:r w:rsidRPr="004D3499">
              <w:t>Promover actitudes creativas e innovadoras con base en los conocimientos adquiridos</w:t>
            </w:r>
          </w:p>
          <w:p w:rsidR="00505D78" w:rsidRPr="004D3499" w:rsidRDefault="00505D78" w:rsidP="00505D78">
            <w:pPr>
              <w:numPr>
                <w:ilvl w:val="0"/>
                <w:numId w:val="4"/>
              </w:numPr>
              <w:ind w:left="426" w:hanging="284"/>
            </w:pPr>
            <w:r w:rsidRPr="004D3499">
              <w:t>Cultivar y promover los valores éticos y morales con actitud profesional</w:t>
            </w:r>
          </w:p>
          <w:p w:rsidR="00505D78" w:rsidRPr="004D3499" w:rsidRDefault="00505D78" w:rsidP="00505D78">
            <w:pPr>
              <w:numPr>
                <w:ilvl w:val="0"/>
                <w:numId w:val="4"/>
              </w:numPr>
              <w:ind w:left="426" w:hanging="284"/>
            </w:pPr>
            <w:r w:rsidRPr="004D3499">
              <w:t>Fomentar el trabajo en equipo</w:t>
            </w:r>
          </w:p>
          <w:p w:rsidR="00505D78" w:rsidRPr="004D3499" w:rsidRDefault="00505D78" w:rsidP="00505D78">
            <w:pPr>
              <w:numPr>
                <w:ilvl w:val="0"/>
                <w:numId w:val="4"/>
              </w:numPr>
              <w:ind w:left="426" w:hanging="284"/>
            </w:pPr>
            <w:r w:rsidRPr="004D3499">
              <w:t>Acumular conocimientos a partir de la experiencia</w:t>
            </w:r>
          </w:p>
          <w:p w:rsidR="00505D78" w:rsidRPr="004D3499" w:rsidRDefault="00505D78" w:rsidP="00505D78">
            <w:pPr>
              <w:numPr>
                <w:ilvl w:val="0"/>
                <w:numId w:val="4"/>
              </w:numPr>
              <w:ind w:left="426" w:hanging="284"/>
            </w:pPr>
            <w:r w:rsidRPr="004D3499">
              <w:t>Proponer soluciones de ingeniería en el contexto social y global.</w:t>
            </w:r>
          </w:p>
          <w:p w:rsidR="00907821" w:rsidRPr="004D3499" w:rsidRDefault="00505D78" w:rsidP="00BA0386">
            <w:pPr>
              <w:pStyle w:val="Prrafodelista1"/>
              <w:numPr>
                <w:ilvl w:val="0"/>
                <w:numId w:val="4"/>
              </w:numPr>
              <w:spacing w:after="0"/>
              <w:ind w:left="426" w:hanging="284"/>
              <w:contextualSpacing w:val="0"/>
            </w:pPr>
            <w:r w:rsidRPr="004D3499">
              <w:rPr>
                <w:sz w:val="16"/>
                <w:szCs w:val="16"/>
              </w:rPr>
              <w:t>Integrarse con la sociedad con actitud humanista</w:t>
            </w:r>
            <w:r w:rsidR="00BA0386">
              <w:rPr>
                <w:sz w:val="16"/>
                <w:szCs w:val="16"/>
              </w:rPr>
              <w:t>.</w:t>
            </w:r>
          </w:p>
        </w:tc>
      </w:tr>
    </w:tbl>
    <w:p w:rsidR="00907821" w:rsidRPr="00634CF0" w:rsidRDefault="00907821" w:rsidP="00907821"/>
    <w:p w:rsidR="00907821" w:rsidRPr="00634CF0" w:rsidRDefault="00907821" w:rsidP="00907821"/>
    <w:p w:rsidR="00907821" w:rsidRPr="00E2750D" w:rsidRDefault="00907821" w:rsidP="00907821">
      <w:pPr>
        <w:rPr>
          <w:rStyle w:val="nfasis"/>
          <w:b/>
          <w:i w:val="0"/>
        </w:rPr>
      </w:pPr>
    </w:p>
    <w:tbl>
      <w:tblPr>
        <w:tblStyle w:val="Tablaconcuadrcula"/>
        <w:tblW w:w="5264" w:type="pct"/>
        <w:tblLayout w:type="fixed"/>
        <w:tblLook w:val="01E0" w:firstRow="1" w:lastRow="1" w:firstColumn="1" w:lastColumn="1" w:noHBand="0" w:noVBand="0"/>
      </w:tblPr>
      <w:tblGrid>
        <w:gridCol w:w="1053"/>
        <w:gridCol w:w="6125"/>
        <w:gridCol w:w="589"/>
        <w:gridCol w:w="589"/>
        <w:gridCol w:w="591"/>
        <w:gridCol w:w="585"/>
      </w:tblGrid>
      <w:tr w:rsidR="004D3499" w:rsidRPr="004D3499" w:rsidTr="00445F70">
        <w:trPr>
          <w:trHeight w:val="195"/>
        </w:trPr>
        <w:tc>
          <w:tcPr>
            <w:tcW w:w="5000" w:type="pct"/>
            <w:gridSpan w:val="6"/>
          </w:tcPr>
          <w:p w:rsidR="00A46433" w:rsidRPr="004D3499" w:rsidRDefault="00A46433" w:rsidP="00A46433">
            <w:pPr>
              <w:jc w:val="center"/>
              <w:rPr>
                <w:rStyle w:val="nfasis"/>
                <w:b/>
                <w:i w:val="0"/>
              </w:rPr>
            </w:pPr>
            <w:r w:rsidRPr="004D3499">
              <w:rPr>
                <w:rStyle w:val="nfasis"/>
                <w:b/>
                <w:i w:val="0"/>
              </w:rPr>
              <w:t>CONTENIDO PROGRAMÁTICO</w:t>
            </w:r>
          </w:p>
          <w:p w:rsidR="00A46433" w:rsidRPr="004D3499" w:rsidRDefault="00A46433" w:rsidP="00C5142E">
            <w:pPr>
              <w:jc w:val="center"/>
              <w:rPr>
                <w:b/>
                <w:lang w:val="es-CO"/>
              </w:rPr>
            </w:pPr>
          </w:p>
        </w:tc>
      </w:tr>
      <w:tr w:rsidR="004D3499" w:rsidRPr="004D3499" w:rsidTr="004875DB">
        <w:trPr>
          <w:trHeight w:val="195"/>
        </w:trPr>
        <w:tc>
          <w:tcPr>
            <w:tcW w:w="552" w:type="pct"/>
            <w:vMerge w:val="restart"/>
          </w:tcPr>
          <w:p w:rsidR="00A46433" w:rsidRPr="004D3499" w:rsidRDefault="00A46433" w:rsidP="009D03B7">
            <w:r w:rsidRPr="004D3499">
              <w:t>SEM No.</w:t>
            </w:r>
          </w:p>
        </w:tc>
        <w:tc>
          <w:tcPr>
            <w:tcW w:w="3213" w:type="pct"/>
            <w:vMerge w:val="restart"/>
          </w:tcPr>
          <w:p w:rsidR="00A46433" w:rsidRPr="004D3499" w:rsidRDefault="00A46433" w:rsidP="00A46433">
            <w:pPr>
              <w:jc w:val="center"/>
            </w:pPr>
            <w:r w:rsidRPr="004D3499">
              <w:t>TEMA</w:t>
            </w:r>
          </w:p>
        </w:tc>
        <w:tc>
          <w:tcPr>
            <w:tcW w:w="1235" w:type="pct"/>
            <w:gridSpan w:val="4"/>
          </w:tcPr>
          <w:p w:rsidR="00A46433" w:rsidRPr="004D3499" w:rsidRDefault="00A46433" w:rsidP="00C5142E">
            <w:pPr>
              <w:jc w:val="center"/>
              <w:rPr>
                <w:b/>
                <w:lang w:val="es-CO"/>
              </w:rPr>
            </w:pPr>
            <w:r w:rsidRPr="004D3499">
              <w:rPr>
                <w:b/>
                <w:lang w:val="es-CO"/>
              </w:rPr>
              <w:t>TIEMPO</w:t>
            </w:r>
          </w:p>
        </w:tc>
      </w:tr>
      <w:tr w:rsidR="004D3499" w:rsidRPr="004D3499" w:rsidTr="004875DB">
        <w:trPr>
          <w:trHeight w:val="195"/>
        </w:trPr>
        <w:tc>
          <w:tcPr>
            <w:tcW w:w="552" w:type="pct"/>
            <w:vMerge/>
          </w:tcPr>
          <w:p w:rsidR="00A46433" w:rsidRPr="004D3499" w:rsidRDefault="00A46433" w:rsidP="009D03B7"/>
        </w:tc>
        <w:tc>
          <w:tcPr>
            <w:tcW w:w="3213" w:type="pct"/>
            <w:vMerge/>
          </w:tcPr>
          <w:p w:rsidR="00A46433" w:rsidRPr="004D3499" w:rsidRDefault="00A46433" w:rsidP="009D03B7"/>
        </w:tc>
        <w:tc>
          <w:tcPr>
            <w:tcW w:w="309" w:type="pct"/>
            <w:vMerge w:val="restart"/>
          </w:tcPr>
          <w:p w:rsidR="00A46433" w:rsidRPr="004D3499" w:rsidRDefault="00A46433" w:rsidP="009D03B7">
            <w:pPr>
              <w:jc w:val="center"/>
              <w:rPr>
                <w:b/>
                <w:lang w:val="es-CO"/>
              </w:rPr>
            </w:pPr>
            <w:r w:rsidRPr="004D3499">
              <w:rPr>
                <w:b/>
                <w:lang w:val="es-CO"/>
              </w:rPr>
              <w:t>H. A</w:t>
            </w:r>
          </w:p>
        </w:tc>
        <w:tc>
          <w:tcPr>
            <w:tcW w:w="619" w:type="pct"/>
            <w:gridSpan w:val="2"/>
          </w:tcPr>
          <w:p w:rsidR="00A46433" w:rsidRPr="004D3499" w:rsidRDefault="00A46433" w:rsidP="009D03B7">
            <w:pPr>
              <w:jc w:val="center"/>
              <w:rPr>
                <w:b/>
                <w:lang w:val="es-CO"/>
              </w:rPr>
            </w:pPr>
            <w:r w:rsidRPr="004D3499">
              <w:rPr>
                <w:b/>
                <w:lang w:val="es-CO"/>
              </w:rPr>
              <w:t>T.D</w:t>
            </w:r>
          </w:p>
        </w:tc>
        <w:tc>
          <w:tcPr>
            <w:tcW w:w="307" w:type="pct"/>
            <w:vMerge w:val="restart"/>
          </w:tcPr>
          <w:p w:rsidR="00A46433" w:rsidRPr="004D3499" w:rsidRDefault="00A46433" w:rsidP="00C5142E">
            <w:pPr>
              <w:jc w:val="center"/>
              <w:rPr>
                <w:b/>
                <w:lang w:val="es-CO"/>
              </w:rPr>
            </w:pPr>
            <w:r w:rsidRPr="004D3499">
              <w:rPr>
                <w:b/>
                <w:lang w:val="es-CO"/>
              </w:rPr>
              <w:t>T.I</w:t>
            </w:r>
          </w:p>
        </w:tc>
      </w:tr>
      <w:tr w:rsidR="004D3499" w:rsidRPr="004D3499" w:rsidTr="004875DB">
        <w:trPr>
          <w:trHeight w:val="195"/>
        </w:trPr>
        <w:tc>
          <w:tcPr>
            <w:tcW w:w="552" w:type="pct"/>
            <w:vMerge/>
          </w:tcPr>
          <w:p w:rsidR="00A46433" w:rsidRPr="004D3499" w:rsidRDefault="00A46433" w:rsidP="009D03B7"/>
        </w:tc>
        <w:tc>
          <w:tcPr>
            <w:tcW w:w="3213" w:type="pct"/>
            <w:vMerge/>
          </w:tcPr>
          <w:p w:rsidR="00A46433" w:rsidRPr="004D3499" w:rsidRDefault="00A46433" w:rsidP="009D03B7"/>
        </w:tc>
        <w:tc>
          <w:tcPr>
            <w:tcW w:w="309" w:type="pct"/>
            <w:vMerge/>
          </w:tcPr>
          <w:p w:rsidR="00A46433" w:rsidRPr="004D3499" w:rsidRDefault="00A46433" w:rsidP="009D03B7">
            <w:pPr>
              <w:jc w:val="center"/>
              <w:rPr>
                <w:b/>
                <w:lang w:val="es-CO"/>
              </w:rPr>
            </w:pPr>
          </w:p>
        </w:tc>
        <w:tc>
          <w:tcPr>
            <w:tcW w:w="309" w:type="pct"/>
          </w:tcPr>
          <w:p w:rsidR="00A46433" w:rsidRPr="004D3499" w:rsidRDefault="00A46433" w:rsidP="009D03B7">
            <w:pPr>
              <w:jc w:val="center"/>
              <w:rPr>
                <w:b/>
                <w:lang w:val="es-CO"/>
              </w:rPr>
            </w:pPr>
            <w:r w:rsidRPr="004D3499">
              <w:rPr>
                <w:b/>
                <w:lang w:val="es-CO"/>
              </w:rPr>
              <w:t>T.P.</w:t>
            </w:r>
          </w:p>
        </w:tc>
        <w:tc>
          <w:tcPr>
            <w:tcW w:w="310" w:type="pct"/>
          </w:tcPr>
          <w:p w:rsidR="00A46433" w:rsidRPr="004D3499" w:rsidRDefault="00A46433" w:rsidP="009D03B7">
            <w:pPr>
              <w:jc w:val="center"/>
              <w:rPr>
                <w:b/>
                <w:lang w:val="es-CO"/>
              </w:rPr>
            </w:pPr>
            <w:r w:rsidRPr="004D3499">
              <w:rPr>
                <w:b/>
                <w:lang w:val="es-CO"/>
              </w:rPr>
              <w:t>T.V.</w:t>
            </w:r>
          </w:p>
        </w:tc>
        <w:tc>
          <w:tcPr>
            <w:tcW w:w="307" w:type="pct"/>
            <w:vMerge/>
          </w:tcPr>
          <w:p w:rsidR="00A46433" w:rsidRPr="004D3499" w:rsidRDefault="00A46433" w:rsidP="009D03B7">
            <w:pPr>
              <w:jc w:val="center"/>
              <w:rPr>
                <w:b/>
                <w:lang w:val="es-CO"/>
              </w:rPr>
            </w:pPr>
          </w:p>
        </w:tc>
      </w:tr>
      <w:tr w:rsidR="004D3499" w:rsidRPr="004D3499" w:rsidTr="004875DB">
        <w:trPr>
          <w:trHeight w:val="47"/>
        </w:trPr>
        <w:tc>
          <w:tcPr>
            <w:tcW w:w="552" w:type="pct"/>
            <w:noWrap/>
            <w:vAlign w:val="center"/>
          </w:tcPr>
          <w:p w:rsidR="00A46433" w:rsidRPr="004D3499" w:rsidRDefault="00A46433" w:rsidP="00B96D70">
            <w:pPr>
              <w:jc w:val="center"/>
            </w:pPr>
            <w:r w:rsidRPr="004D3499">
              <w:t>1</w:t>
            </w:r>
          </w:p>
        </w:tc>
        <w:tc>
          <w:tcPr>
            <w:tcW w:w="3213" w:type="pct"/>
          </w:tcPr>
          <w:p w:rsidR="00A46433" w:rsidRDefault="00A01503" w:rsidP="00403D5D">
            <w:pPr>
              <w:rPr>
                <w:rFonts w:eastAsia="Times New Roman" w:cs="Calibri"/>
                <w:lang w:val="es-CO" w:eastAsia="es-CO"/>
              </w:rPr>
            </w:pPr>
            <w:r>
              <w:rPr>
                <w:rFonts w:eastAsia="Times New Roman" w:cs="Calibri"/>
                <w:lang w:val="es-CO" w:eastAsia="es-CO"/>
              </w:rPr>
              <w:t>Introducción Clasificación de las maquinas hidráulicas</w:t>
            </w:r>
          </w:p>
          <w:p w:rsidR="00A01503" w:rsidRPr="004D3499" w:rsidRDefault="00A01503" w:rsidP="00403D5D">
            <w:r>
              <w:rPr>
                <w:rFonts w:eastAsia="Times New Roman" w:cs="Calibri"/>
                <w:lang w:val="es-CO" w:eastAsia="es-CO"/>
              </w:rPr>
              <w:t>Conservación de Energía en una turbo máquina</w:t>
            </w:r>
          </w:p>
        </w:tc>
        <w:tc>
          <w:tcPr>
            <w:tcW w:w="309" w:type="pct"/>
            <w:vAlign w:val="center"/>
          </w:tcPr>
          <w:p w:rsidR="00A46433" w:rsidRPr="004D3499" w:rsidRDefault="00C93D2E" w:rsidP="004875DB">
            <w:pPr>
              <w:jc w:val="center"/>
              <w:rPr>
                <w:lang w:val="es-CO"/>
              </w:rPr>
            </w:pPr>
            <w:r>
              <w:rPr>
                <w:lang w:val="es-CO"/>
              </w:rPr>
              <w:t>4</w:t>
            </w:r>
          </w:p>
        </w:tc>
        <w:tc>
          <w:tcPr>
            <w:tcW w:w="309" w:type="pct"/>
            <w:vAlign w:val="center"/>
          </w:tcPr>
          <w:p w:rsidR="00A46433" w:rsidRPr="004D3499" w:rsidRDefault="00C93D2E" w:rsidP="004875DB">
            <w:pPr>
              <w:jc w:val="center"/>
              <w:rPr>
                <w:lang w:val="es-CO"/>
              </w:rPr>
            </w:pPr>
            <w:r>
              <w:rPr>
                <w:lang w:val="es-CO"/>
              </w:rPr>
              <w:t>2</w:t>
            </w:r>
          </w:p>
        </w:tc>
        <w:tc>
          <w:tcPr>
            <w:tcW w:w="310" w:type="pct"/>
            <w:vAlign w:val="center"/>
          </w:tcPr>
          <w:p w:rsidR="00A46433" w:rsidRPr="004D3499" w:rsidRDefault="00C93D2E" w:rsidP="004875DB">
            <w:pPr>
              <w:jc w:val="center"/>
              <w:rPr>
                <w:lang w:val="es-CO"/>
              </w:rPr>
            </w:pPr>
            <w:r>
              <w:rPr>
                <w:lang w:val="es-CO"/>
              </w:rPr>
              <w:t>0</w:t>
            </w:r>
          </w:p>
        </w:tc>
        <w:tc>
          <w:tcPr>
            <w:tcW w:w="307" w:type="pct"/>
            <w:vAlign w:val="center"/>
          </w:tcPr>
          <w:p w:rsidR="00A46433" w:rsidRPr="004D3499" w:rsidRDefault="00A46433" w:rsidP="004875DB">
            <w:pPr>
              <w:jc w:val="center"/>
              <w:rPr>
                <w:lang w:val="es-CO"/>
              </w:rPr>
            </w:pPr>
            <w:r w:rsidRPr="004D3499">
              <w:rPr>
                <w:lang w:val="es-CO"/>
              </w:rPr>
              <w:t>3</w:t>
            </w:r>
          </w:p>
        </w:tc>
      </w:tr>
      <w:tr w:rsidR="00C93D2E" w:rsidRPr="004D3499" w:rsidTr="006642CB">
        <w:trPr>
          <w:trHeight w:val="480"/>
        </w:trPr>
        <w:tc>
          <w:tcPr>
            <w:tcW w:w="552" w:type="pct"/>
            <w:noWrap/>
            <w:vAlign w:val="center"/>
          </w:tcPr>
          <w:p w:rsidR="00C93D2E" w:rsidRPr="004D3499" w:rsidRDefault="00C93D2E" w:rsidP="00B96D70">
            <w:pPr>
              <w:jc w:val="center"/>
            </w:pPr>
            <w:r w:rsidRPr="004D3499">
              <w:t>2</w:t>
            </w:r>
          </w:p>
        </w:tc>
        <w:tc>
          <w:tcPr>
            <w:tcW w:w="3213" w:type="pct"/>
            <w:vAlign w:val="center"/>
          </w:tcPr>
          <w:p w:rsidR="00C93D2E" w:rsidRDefault="00C93D2E" w:rsidP="00A01503">
            <w:pPr>
              <w:pStyle w:val="Default"/>
              <w:jc w:val="both"/>
              <w:rPr>
                <w:sz w:val="16"/>
                <w:szCs w:val="16"/>
              </w:rPr>
            </w:pPr>
            <w:r w:rsidRPr="00A01503">
              <w:rPr>
                <w:sz w:val="16"/>
                <w:szCs w:val="16"/>
              </w:rPr>
              <w:t>Cantidad de movimiento lineal y angular aplicado a una turbo máquina</w:t>
            </w:r>
          </w:p>
          <w:p w:rsidR="00C93D2E" w:rsidRPr="00A01503" w:rsidRDefault="00C93D2E" w:rsidP="00A01503">
            <w:pPr>
              <w:pStyle w:val="Default"/>
              <w:jc w:val="both"/>
              <w:rPr>
                <w:sz w:val="16"/>
                <w:szCs w:val="16"/>
              </w:rPr>
            </w:pPr>
            <w:r w:rsidRPr="00A01503">
              <w:rPr>
                <w:sz w:val="16"/>
                <w:szCs w:val="16"/>
              </w:rPr>
              <w:t>Diseño de bombas centrifugas: Teoría unidimensional de alabes infinito</w:t>
            </w:r>
            <w:r>
              <w:rPr>
                <w:sz w:val="16"/>
                <w:szCs w:val="16"/>
              </w:rPr>
              <w:t xml:space="preserve"> </w:t>
            </w:r>
          </w:p>
        </w:tc>
        <w:tc>
          <w:tcPr>
            <w:tcW w:w="309" w:type="pct"/>
            <w:vAlign w:val="center"/>
          </w:tcPr>
          <w:p w:rsidR="00C93D2E" w:rsidRPr="004D3499" w:rsidRDefault="00C93D2E" w:rsidP="009B75DC">
            <w:pPr>
              <w:jc w:val="center"/>
              <w:rPr>
                <w:lang w:val="es-CO"/>
              </w:rPr>
            </w:pPr>
            <w:r>
              <w:rPr>
                <w:lang w:val="es-CO"/>
              </w:rPr>
              <w:t>4</w:t>
            </w:r>
          </w:p>
        </w:tc>
        <w:tc>
          <w:tcPr>
            <w:tcW w:w="309" w:type="pct"/>
            <w:vAlign w:val="center"/>
          </w:tcPr>
          <w:p w:rsidR="00C93D2E" w:rsidRPr="004D3499" w:rsidRDefault="00C93D2E" w:rsidP="009B75DC">
            <w:pPr>
              <w:jc w:val="center"/>
              <w:rPr>
                <w:lang w:val="es-CO"/>
              </w:rPr>
            </w:pPr>
            <w:r>
              <w:rPr>
                <w:lang w:val="es-CO"/>
              </w:rPr>
              <w:t>2</w:t>
            </w:r>
          </w:p>
        </w:tc>
        <w:tc>
          <w:tcPr>
            <w:tcW w:w="310" w:type="pct"/>
            <w:vAlign w:val="center"/>
          </w:tcPr>
          <w:p w:rsidR="00C93D2E" w:rsidRPr="004D3499" w:rsidRDefault="00C93D2E" w:rsidP="009B75DC">
            <w:pPr>
              <w:jc w:val="center"/>
              <w:rPr>
                <w:lang w:val="es-CO"/>
              </w:rPr>
            </w:pPr>
            <w:r>
              <w:rPr>
                <w:lang w:val="es-CO"/>
              </w:rPr>
              <w:t>0</w:t>
            </w:r>
          </w:p>
        </w:tc>
        <w:tc>
          <w:tcPr>
            <w:tcW w:w="307" w:type="pct"/>
            <w:vAlign w:val="center"/>
          </w:tcPr>
          <w:p w:rsidR="00C93D2E" w:rsidRPr="004D3499" w:rsidRDefault="00C93D2E" w:rsidP="004875DB">
            <w:pPr>
              <w:jc w:val="center"/>
              <w:rPr>
                <w:lang w:val="es-CO"/>
              </w:rPr>
            </w:pPr>
            <w:r w:rsidRPr="004D3499">
              <w:rPr>
                <w:lang w:val="es-CO"/>
              </w:rPr>
              <w:t>3</w:t>
            </w:r>
          </w:p>
        </w:tc>
      </w:tr>
      <w:tr w:rsidR="00C93D2E" w:rsidRPr="004D3499" w:rsidTr="006642CB">
        <w:trPr>
          <w:trHeight w:val="274"/>
        </w:trPr>
        <w:tc>
          <w:tcPr>
            <w:tcW w:w="552" w:type="pct"/>
            <w:noWrap/>
            <w:vAlign w:val="center"/>
          </w:tcPr>
          <w:p w:rsidR="00C93D2E" w:rsidRPr="004D3499" w:rsidRDefault="00C93D2E" w:rsidP="00B96D70">
            <w:pPr>
              <w:jc w:val="center"/>
            </w:pPr>
            <w:r w:rsidRPr="004D3499">
              <w:t>3</w:t>
            </w:r>
          </w:p>
        </w:tc>
        <w:tc>
          <w:tcPr>
            <w:tcW w:w="3213" w:type="pct"/>
          </w:tcPr>
          <w:p w:rsidR="00C93D2E" w:rsidRPr="004D3499" w:rsidRDefault="00C93D2E" w:rsidP="006642CB">
            <w:r>
              <w:t xml:space="preserve"> </w:t>
            </w:r>
            <w:r w:rsidRPr="00A01503">
              <w:t>Ecuación de Euler para bombas. Cabeza a Numero de alabes Infinito</w:t>
            </w:r>
          </w:p>
        </w:tc>
        <w:tc>
          <w:tcPr>
            <w:tcW w:w="309" w:type="pct"/>
            <w:vAlign w:val="center"/>
          </w:tcPr>
          <w:p w:rsidR="00C93D2E" w:rsidRPr="004D3499" w:rsidRDefault="00C93D2E" w:rsidP="009B75DC">
            <w:pPr>
              <w:jc w:val="center"/>
              <w:rPr>
                <w:lang w:val="es-CO"/>
              </w:rPr>
            </w:pPr>
            <w:r>
              <w:rPr>
                <w:lang w:val="es-CO"/>
              </w:rPr>
              <w:t>4</w:t>
            </w:r>
          </w:p>
        </w:tc>
        <w:tc>
          <w:tcPr>
            <w:tcW w:w="309" w:type="pct"/>
            <w:vAlign w:val="center"/>
          </w:tcPr>
          <w:p w:rsidR="00C93D2E" w:rsidRPr="004D3499" w:rsidRDefault="00C93D2E" w:rsidP="009B75DC">
            <w:pPr>
              <w:jc w:val="center"/>
              <w:rPr>
                <w:lang w:val="es-CO"/>
              </w:rPr>
            </w:pPr>
            <w:r>
              <w:rPr>
                <w:lang w:val="es-CO"/>
              </w:rPr>
              <w:t>2</w:t>
            </w:r>
          </w:p>
        </w:tc>
        <w:tc>
          <w:tcPr>
            <w:tcW w:w="310" w:type="pct"/>
            <w:vAlign w:val="center"/>
          </w:tcPr>
          <w:p w:rsidR="00C93D2E" w:rsidRPr="004D3499" w:rsidRDefault="00C93D2E" w:rsidP="009B75DC">
            <w:pPr>
              <w:jc w:val="center"/>
              <w:rPr>
                <w:lang w:val="es-CO"/>
              </w:rPr>
            </w:pPr>
            <w:r>
              <w:rPr>
                <w:lang w:val="es-CO"/>
              </w:rPr>
              <w:t>0</w:t>
            </w:r>
          </w:p>
        </w:tc>
        <w:tc>
          <w:tcPr>
            <w:tcW w:w="307" w:type="pct"/>
            <w:vAlign w:val="center"/>
          </w:tcPr>
          <w:p w:rsidR="00C93D2E" w:rsidRPr="004D3499" w:rsidRDefault="00C93D2E" w:rsidP="004875DB">
            <w:pPr>
              <w:jc w:val="center"/>
              <w:rPr>
                <w:lang w:val="es-CO"/>
              </w:rPr>
            </w:pPr>
            <w:r w:rsidRPr="004D3499">
              <w:rPr>
                <w:lang w:val="es-CO"/>
              </w:rPr>
              <w:t>3</w:t>
            </w:r>
          </w:p>
        </w:tc>
      </w:tr>
      <w:tr w:rsidR="00C93D2E" w:rsidRPr="004D3499" w:rsidTr="006642CB">
        <w:trPr>
          <w:trHeight w:val="265"/>
        </w:trPr>
        <w:tc>
          <w:tcPr>
            <w:tcW w:w="552" w:type="pct"/>
            <w:noWrap/>
            <w:vAlign w:val="center"/>
          </w:tcPr>
          <w:p w:rsidR="00C93D2E" w:rsidRPr="004D3499" w:rsidRDefault="00C93D2E" w:rsidP="00B96D70">
            <w:pPr>
              <w:jc w:val="center"/>
            </w:pPr>
            <w:r w:rsidRPr="004D3499">
              <w:t>4</w:t>
            </w:r>
          </w:p>
        </w:tc>
        <w:tc>
          <w:tcPr>
            <w:tcW w:w="3213" w:type="pct"/>
            <w:vAlign w:val="center"/>
          </w:tcPr>
          <w:p w:rsidR="00C93D2E" w:rsidRPr="004D3499" w:rsidRDefault="00C93D2E" w:rsidP="005302AE">
            <w:pPr>
              <w:pStyle w:val="Default"/>
              <w:jc w:val="both"/>
            </w:pPr>
            <w:r w:rsidRPr="005302AE">
              <w:rPr>
                <w:sz w:val="16"/>
                <w:szCs w:val="16"/>
              </w:rPr>
              <w:t>Pérdidas en Bombas, eficiencia manométrica</w:t>
            </w:r>
          </w:p>
        </w:tc>
        <w:tc>
          <w:tcPr>
            <w:tcW w:w="309" w:type="pct"/>
            <w:vAlign w:val="center"/>
          </w:tcPr>
          <w:p w:rsidR="00C93D2E" w:rsidRPr="004D3499" w:rsidRDefault="00C93D2E" w:rsidP="009B75DC">
            <w:pPr>
              <w:jc w:val="center"/>
              <w:rPr>
                <w:lang w:val="es-CO"/>
              </w:rPr>
            </w:pPr>
            <w:r>
              <w:rPr>
                <w:lang w:val="es-CO"/>
              </w:rPr>
              <w:t>4</w:t>
            </w:r>
          </w:p>
        </w:tc>
        <w:tc>
          <w:tcPr>
            <w:tcW w:w="309" w:type="pct"/>
            <w:vAlign w:val="center"/>
          </w:tcPr>
          <w:p w:rsidR="00C93D2E" w:rsidRPr="004D3499" w:rsidRDefault="00C93D2E" w:rsidP="009B75DC">
            <w:pPr>
              <w:jc w:val="center"/>
              <w:rPr>
                <w:lang w:val="es-CO"/>
              </w:rPr>
            </w:pPr>
            <w:r>
              <w:rPr>
                <w:lang w:val="es-CO"/>
              </w:rPr>
              <w:t>2</w:t>
            </w:r>
          </w:p>
        </w:tc>
        <w:tc>
          <w:tcPr>
            <w:tcW w:w="310" w:type="pct"/>
            <w:vAlign w:val="center"/>
          </w:tcPr>
          <w:p w:rsidR="00C93D2E" w:rsidRPr="004D3499" w:rsidRDefault="00C93D2E" w:rsidP="009B75DC">
            <w:pPr>
              <w:jc w:val="center"/>
              <w:rPr>
                <w:lang w:val="es-CO"/>
              </w:rPr>
            </w:pPr>
            <w:r>
              <w:rPr>
                <w:lang w:val="es-CO"/>
              </w:rPr>
              <w:t>0</w:t>
            </w:r>
          </w:p>
        </w:tc>
        <w:tc>
          <w:tcPr>
            <w:tcW w:w="307" w:type="pct"/>
            <w:vAlign w:val="center"/>
          </w:tcPr>
          <w:p w:rsidR="00C93D2E" w:rsidRPr="004D3499" w:rsidRDefault="00C93D2E" w:rsidP="004875DB">
            <w:pPr>
              <w:jc w:val="center"/>
              <w:rPr>
                <w:lang w:val="es-CO"/>
              </w:rPr>
            </w:pPr>
            <w:r w:rsidRPr="004D3499">
              <w:rPr>
                <w:lang w:val="es-CO"/>
              </w:rPr>
              <w:t>3</w:t>
            </w:r>
          </w:p>
        </w:tc>
      </w:tr>
      <w:tr w:rsidR="00C93D2E" w:rsidRPr="004D3499" w:rsidTr="005302AE">
        <w:trPr>
          <w:trHeight w:val="276"/>
        </w:trPr>
        <w:tc>
          <w:tcPr>
            <w:tcW w:w="552" w:type="pct"/>
            <w:vMerge w:val="restart"/>
            <w:noWrap/>
            <w:vAlign w:val="center"/>
          </w:tcPr>
          <w:p w:rsidR="00C93D2E" w:rsidRPr="004D3499" w:rsidRDefault="00C93D2E" w:rsidP="00B96D70">
            <w:pPr>
              <w:jc w:val="center"/>
            </w:pPr>
            <w:r w:rsidRPr="004D3499">
              <w:t>5</w:t>
            </w:r>
          </w:p>
        </w:tc>
        <w:tc>
          <w:tcPr>
            <w:tcW w:w="3213" w:type="pct"/>
          </w:tcPr>
          <w:p w:rsidR="00C93D2E" w:rsidRPr="004D3499" w:rsidRDefault="00C93D2E" w:rsidP="005302AE">
            <w:r w:rsidRPr="005302AE">
              <w:t xml:space="preserve">Teoría de alabes finito: </w:t>
            </w:r>
            <w:proofErr w:type="spellStart"/>
            <w:r w:rsidRPr="005302AE">
              <w:t>Stodola</w:t>
            </w:r>
            <w:proofErr w:type="spellEnd"/>
            <w:r w:rsidRPr="005302AE">
              <w:t xml:space="preserve">, </w:t>
            </w:r>
            <w:proofErr w:type="spellStart"/>
            <w:r w:rsidRPr="005302AE">
              <w:t>Pfleiderer</w:t>
            </w:r>
            <w:proofErr w:type="spellEnd"/>
            <w:r w:rsidRPr="005302AE">
              <w:t xml:space="preserve">, </w:t>
            </w:r>
            <w:proofErr w:type="spellStart"/>
            <w:r w:rsidRPr="005302AE">
              <w:t>Eckert</w:t>
            </w:r>
            <w:proofErr w:type="spellEnd"/>
            <w:r w:rsidRPr="005302AE">
              <w:t>. Grado de Reacción.</w:t>
            </w:r>
          </w:p>
        </w:tc>
        <w:tc>
          <w:tcPr>
            <w:tcW w:w="309" w:type="pct"/>
            <w:vMerge w:val="restart"/>
            <w:vAlign w:val="center"/>
          </w:tcPr>
          <w:p w:rsidR="00C93D2E" w:rsidRPr="004D3499" w:rsidRDefault="00C93D2E" w:rsidP="009B75DC">
            <w:pPr>
              <w:jc w:val="center"/>
              <w:rPr>
                <w:lang w:val="es-CO"/>
              </w:rPr>
            </w:pPr>
            <w:r>
              <w:rPr>
                <w:lang w:val="es-CO"/>
              </w:rPr>
              <w:t>4</w:t>
            </w:r>
          </w:p>
        </w:tc>
        <w:tc>
          <w:tcPr>
            <w:tcW w:w="309" w:type="pct"/>
            <w:vMerge w:val="restart"/>
            <w:vAlign w:val="center"/>
          </w:tcPr>
          <w:p w:rsidR="00C93D2E" w:rsidRPr="004D3499" w:rsidRDefault="00C93D2E" w:rsidP="009B75DC">
            <w:pPr>
              <w:jc w:val="center"/>
              <w:rPr>
                <w:lang w:val="es-CO"/>
              </w:rPr>
            </w:pPr>
            <w:r>
              <w:rPr>
                <w:lang w:val="es-CO"/>
              </w:rPr>
              <w:t>2</w:t>
            </w:r>
          </w:p>
        </w:tc>
        <w:tc>
          <w:tcPr>
            <w:tcW w:w="310" w:type="pct"/>
            <w:vMerge w:val="restart"/>
            <w:vAlign w:val="center"/>
          </w:tcPr>
          <w:p w:rsidR="00C93D2E" w:rsidRPr="004D3499" w:rsidRDefault="00C93D2E" w:rsidP="009B75DC">
            <w:pPr>
              <w:jc w:val="center"/>
              <w:rPr>
                <w:lang w:val="es-CO"/>
              </w:rPr>
            </w:pPr>
            <w:r>
              <w:rPr>
                <w:lang w:val="es-CO"/>
              </w:rPr>
              <w:t>0</w:t>
            </w:r>
          </w:p>
        </w:tc>
        <w:tc>
          <w:tcPr>
            <w:tcW w:w="307" w:type="pct"/>
            <w:vMerge w:val="restart"/>
            <w:vAlign w:val="center"/>
          </w:tcPr>
          <w:p w:rsidR="00C93D2E" w:rsidRPr="004D3499" w:rsidRDefault="00C93D2E" w:rsidP="004875DB">
            <w:pPr>
              <w:jc w:val="center"/>
              <w:rPr>
                <w:lang w:val="es-CO"/>
              </w:rPr>
            </w:pPr>
            <w:r w:rsidRPr="004D3499">
              <w:rPr>
                <w:lang w:val="es-CO"/>
              </w:rPr>
              <w:t>3</w:t>
            </w:r>
          </w:p>
        </w:tc>
      </w:tr>
      <w:tr w:rsidR="00EE75D3" w:rsidRPr="004D3499" w:rsidTr="004875DB">
        <w:trPr>
          <w:trHeight w:val="248"/>
        </w:trPr>
        <w:tc>
          <w:tcPr>
            <w:tcW w:w="552" w:type="pct"/>
            <w:vMerge/>
            <w:noWrap/>
          </w:tcPr>
          <w:p w:rsidR="00EE75D3" w:rsidRPr="004D3499" w:rsidRDefault="00EE75D3" w:rsidP="0024606D">
            <w:pPr>
              <w:jc w:val="center"/>
            </w:pPr>
          </w:p>
        </w:tc>
        <w:tc>
          <w:tcPr>
            <w:tcW w:w="3213" w:type="pct"/>
          </w:tcPr>
          <w:p w:rsidR="00EE75D3" w:rsidRPr="00EE75D3" w:rsidRDefault="00EE75D3" w:rsidP="00EE75D3">
            <w:r w:rsidRPr="004D3499">
              <w:t>EVALUACION PARCIAL</w:t>
            </w:r>
          </w:p>
        </w:tc>
        <w:tc>
          <w:tcPr>
            <w:tcW w:w="309" w:type="pct"/>
            <w:vMerge/>
          </w:tcPr>
          <w:p w:rsidR="00EE75D3" w:rsidRPr="004D3499" w:rsidRDefault="00EE75D3" w:rsidP="00AD2277">
            <w:pPr>
              <w:jc w:val="center"/>
              <w:rPr>
                <w:lang w:val="es-CO"/>
              </w:rPr>
            </w:pPr>
          </w:p>
        </w:tc>
        <w:tc>
          <w:tcPr>
            <w:tcW w:w="309" w:type="pct"/>
            <w:vMerge/>
          </w:tcPr>
          <w:p w:rsidR="00EE75D3" w:rsidRPr="004D3499" w:rsidRDefault="00EE75D3" w:rsidP="00AD2277">
            <w:pPr>
              <w:jc w:val="center"/>
              <w:rPr>
                <w:lang w:val="es-CO"/>
              </w:rPr>
            </w:pPr>
          </w:p>
        </w:tc>
        <w:tc>
          <w:tcPr>
            <w:tcW w:w="310" w:type="pct"/>
            <w:vMerge/>
          </w:tcPr>
          <w:p w:rsidR="00EE75D3" w:rsidRPr="004D3499" w:rsidRDefault="00EE75D3" w:rsidP="00AD2277">
            <w:pPr>
              <w:jc w:val="center"/>
              <w:rPr>
                <w:lang w:val="es-CO"/>
              </w:rPr>
            </w:pPr>
          </w:p>
        </w:tc>
        <w:tc>
          <w:tcPr>
            <w:tcW w:w="307" w:type="pct"/>
            <w:vMerge/>
          </w:tcPr>
          <w:p w:rsidR="00EE75D3" w:rsidRPr="004D3499" w:rsidRDefault="00EE75D3" w:rsidP="00AD2277">
            <w:pPr>
              <w:jc w:val="center"/>
              <w:rPr>
                <w:lang w:val="es-CO"/>
              </w:rPr>
            </w:pPr>
          </w:p>
        </w:tc>
      </w:tr>
      <w:tr w:rsidR="00C93D2E" w:rsidRPr="004D3499" w:rsidTr="006642CB">
        <w:trPr>
          <w:trHeight w:val="304"/>
        </w:trPr>
        <w:tc>
          <w:tcPr>
            <w:tcW w:w="552" w:type="pct"/>
            <w:noWrap/>
            <w:vAlign w:val="center"/>
          </w:tcPr>
          <w:p w:rsidR="00C93D2E" w:rsidRPr="004D3499" w:rsidRDefault="00C93D2E" w:rsidP="00B96D70">
            <w:pPr>
              <w:jc w:val="center"/>
            </w:pPr>
            <w:r w:rsidRPr="004D3499">
              <w:t>6</w:t>
            </w:r>
          </w:p>
        </w:tc>
        <w:tc>
          <w:tcPr>
            <w:tcW w:w="3213" w:type="pct"/>
            <w:vAlign w:val="center"/>
          </w:tcPr>
          <w:p w:rsidR="00C93D2E" w:rsidRPr="004D3499" w:rsidRDefault="00C93D2E" w:rsidP="006642CB">
            <w:r>
              <w:t xml:space="preserve"> </w:t>
            </w:r>
            <w:r w:rsidRPr="00D920D7">
              <w:t>Leyes de semejanza y similitud en bombas</w:t>
            </w:r>
          </w:p>
        </w:tc>
        <w:tc>
          <w:tcPr>
            <w:tcW w:w="309" w:type="pct"/>
            <w:vAlign w:val="center"/>
          </w:tcPr>
          <w:p w:rsidR="00C93D2E" w:rsidRPr="004D3499" w:rsidRDefault="00C93D2E" w:rsidP="009B75DC">
            <w:pPr>
              <w:jc w:val="center"/>
              <w:rPr>
                <w:lang w:val="es-CO"/>
              </w:rPr>
            </w:pPr>
            <w:r>
              <w:rPr>
                <w:lang w:val="es-CO"/>
              </w:rPr>
              <w:t>4</w:t>
            </w:r>
          </w:p>
        </w:tc>
        <w:tc>
          <w:tcPr>
            <w:tcW w:w="309" w:type="pct"/>
            <w:vAlign w:val="center"/>
          </w:tcPr>
          <w:p w:rsidR="00C93D2E" w:rsidRPr="004D3499" w:rsidRDefault="00C93D2E" w:rsidP="009B75DC">
            <w:pPr>
              <w:jc w:val="center"/>
              <w:rPr>
                <w:lang w:val="es-CO"/>
              </w:rPr>
            </w:pPr>
            <w:r>
              <w:rPr>
                <w:lang w:val="es-CO"/>
              </w:rPr>
              <w:t>2</w:t>
            </w:r>
          </w:p>
        </w:tc>
        <w:tc>
          <w:tcPr>
            <w:tcW w:w="310" w:type="pct"/>
            <w:vAlign w:val="center"/>
          </w:tcPr>
          <w:p w:rsidR="00C93D2E" w:rsidRPr="004D3499" w:rsidRDefault="00C93D2E" w:rsidP="009B75DC">
            <w:pPr>
              <w:jc w:val="center"/>
              <w:rPr>
                <w:lang w:val="es-CO"/>
              </w:rPr>
            </w:pPr>
            <w:r>
              <w:rPr>
                <w:lang w:val="es-CO"/>
              </w:rPr>
              <w:t>0</w:t>
            </w:r>
          </w:p>
        </w:tc>
        <w:tc>
          <w:tcPr>
            <w:tcW w:w="307" w:type="pct"/>
            <w:vAlign w:val="center"/>
          </w:tcPr>
          <w:p w:rsidR="00C93D2E" w:rsidRPr="004D3499" w:rsidRDefault="00C93D2E" w:rsidP="004875DB">
            <w:pPr>
              <w:jc w:val="center"/>
              <w:rPr>
                <w:lang w:val="es-CO"/>
              </w:rPr>
            </w:pPr>
            <w:r w:rsidRPr="004D3499">
              <w:rPr>
                <w:lang w:val="es-CO"/>
              </w:rPr>
              <w:t>3</w:t>
            </w:r>
          </w:p>
        </w:tc>
      </w:tr>
      <w:tr w:rsidR="00C93D2E" w:rsidRPr="004D3499" w:rsidTr="00E11999">
        <w:trPr>
          <w:trHeight w:val="401"/>
        </w:trPr>
        <w:tc>
          <w:tcPr>
            <w:tcW w:w="552" w:type="pct"/>
            <w:noWrap/>
            <w:vAlign w:val="center"/>
          </w:tcPr>
          <w:p w:rsidR="00C93D2E" w:rsidRPr="004D3499" w:rsidRDefault="00C93D2E" w:rsidP="00B96D70">
            <w:pPr>
              <w:jc w:val="center"/>
            </w:pPr>
            <w:r w:rsidRPr="004D3499">
              <w:t>7</w:t>
            </w:r>
          </w:p>
        </w:tc>
        <w:tc>
          <w:tcPr>
            <w:tcW w:w="3213" w:type="pct"/>
          </w:tcPr>
          <w:p w:rsidR="00C93D2E" w:rsidRPr="004D3499" w:rsidRDefault="00C93D2E" w:rsidP="00EE75D3">
            <w:r w:rsidRPr="00D920D7">
              <w:t>Cavitación en bombas: NPSH disponible</w:t>
            </w:r>
          </w:p>
          <w:p w:rsidR="00C93D2E" w:rsidRPr="004D3499" w:rsidRDefault="00C93D2E" w:rsidP="00EE75D3">
            <w:pPr>
              <w:pStyle w:val="Default"/>
              <w:jc w:val="both"/>
            </w:pPr>
            <w:r>
              <w:rPr>
                <w:sz w:val="16"/>
                <w:szCs w:val="16"/>
              </w:rPr>
              <w:t>Ejercicios de aplicación</w:t>
            </w:r>
          </w:p>
        </w:tc>
        <w:tc>
          <w:tcPr>
            <w:tcW w:w="309" w:type="pct"/>
            <w:vAlign w:val="center"/>
          </w:tcPr>
          <w:p w:rsidR="00C93D2E" w:rsidRPr="004D3499" w:rsidRDefault="00C93D2E" w:rsidP="009B75DC">
            <w:pPr>
              <w:jc w:val="center"/>
              <w:rPr>
                <w:lang w:val="es-CO"/>
              </w:rPr>
            </w:pPr>
            <w:r>
              <w:rPr>
                <w:lang w:val="es-CO"/>
              </w:rPr>
              <w:t>4</w:t>
            </w:r>
          </w:p>
        </w:tc>
        <w:tc>
          <w:tcPr>
            <w:tcW w:w="309" w:type="pct"/>
            <w:vAlign w:val="center"/>
          </w:tcPr>
          <w:p w:rsidR="00C93D2E" w:rsidRPr="004D3499" w:rsidRDefault="00C93D2E" w:rsidP="009B75DC">
            <w:pPr>
              <w:jc w:val="center"/>
              <w:rPr>
                <w:lang w:val="es-CO"/>
              </w:rPr>
            </w:pPr>
            <w:r>
              <w:rPr>
                <w:lang w:val="es-CO"/>
              </w:rPr>
              <w:t>2</w:t>
            </w:r>
          </w:p>
        </w:tc>
        <w:tc>
          <w:tcPr>
            <w:tcW w:w="310" w:type="pct"/>
            <w:vAlign w:val="center"/>
          </w:tcPr>
          <w:p w:rsidR="00C93D2E" w:rsidRPr="004D3499" w:rsidRDefault="00C93D2E" w:rsidP="009B75DC">
            <w:pPr>
              <w:jc w:val="center"/>
              <w:rPr>
                <w:lang w:val="es-CO"/>
              </w:rPr>
            </w:pPr>
            <w:r>
              <w:rPr>
                <w:lang w:val="es-CO"/>
              </w:rPr>
              <w:t>0</w:t>
            </w:r>
          </w:p>
        </w:tc>
        <w:tc>
          <w:tcPr>
            <w:tcW w:w="307" w:type="pct"/>
            <w:vAlign w:val="center"/>
          </w:tcPr>
          <w:p w:rsidR="00C93D2E" w:rsidRPr="004D3499" w:rsidRDefault="00C93D2E" w:rsidP="004875DB">
            <w:pPr>
              <w:jc w:val="center"/>
              <w:rPr>
                <w:lang w:val="es-CO"/>
              </w:rPr>
            </w:pPr>
            <w:r w:rsidRPr="004D3499">
              <w:rPr>
                <w:lang w:val="es-CO"/>
              </w:rPr>
              <w:t>3</w:t>
            </w:r>
          </w:p>
        </w:tc>
      </w:tr>
      <w:tr w:rsidR="00C93D2E" w:rsidRPr="004D3499" w:rsidTr="00D920D7">
        <w:trPr>
          <w:trHeight w:val="396"/>
        </w:trPr>
        <w:tc>
          <w:tcPr>
            <w:tcW w:w="552" w:type="pct"/>
            <w:noWrap/>
            <w:vAlign w:val="center"/>
          </w:tcPr>
          <w:p w:rsidR="00C93D2E" w:rsidRPr="004D3499" w:rsidRDefault="00C93D2E" w:rsidP="00B96D70">
            <w:pPr>
              <w:jc w:val="center"/>
            </w:pPr>
            <w:r w:rsidRPr="004D3499">
              <w:t>8</w:t>
            </w:r>
          </w:p>
        </w:tc>
        <w:tc>
          <w:tcPr>
            <w:tcW w:w="3213" w:type="pct"/>
            <w:vAlign w:val="center"/>
          </w:tcPr>
          <w:p w:rsidR="00C93D2E" w:rsidRPr="004D3499" w:rsidRDefault="00C93D2E" w:rsidP="00D920D7">
            <w:r w:rsidRPr="00D920D7">
              <w:t>Cavitación en bombas: NPSH requerido: Coeficiente de Cavitación</w:t>
            </w:r>
            <w:r>
              <w:t xml:space="preserve"> </w:t>
            </w:r>
          </w:p>
        </w:tc>
        <w:tc>
          <w:tcPr>
            <w:tcW w:w="309" w:type="pct"/>
            <w:vAlign w:val="center"/>
          </w:tcPr>
          <w:p w:rsidR="00C93D2E" w:rsidRPr="004D3499" w:rsidRDefault="00C93D2E" w:rsidP="009B75DC">
            <w:pPr>
              <w:jc w:val="center"/>
              <w:rPr>
                <w:lang w:val="es-CO"/>
              </w:rPr>
            </w:pPr>
            <w:r>
              <w:rPr>
                <w:lang w:val="es-CO"/>
              </w:rPr>
              <w:t>4</w:t>
            </w:r>
          </w:p>
        </w:tc>
        <w:tc>
          <w:tcPr>
            <w:tcW w:w="309" w:type="pct"/>
            <w:vAlign w:val="center"/>
          </w:tcPr>
          <w:p w:rsidR="00C93D2E" w:rsidRPr="004D3499" w:rsidRDefault="00C93D2E" w:rsidP="009B75DC">
            <w:pPr>
              <w:jc w:val="center"/>
              <w:rPr>
                <w:lang w:val="es-CO"/>
              </w:rPr>
            </w:pPr>
            <w:r>
              <w:rPr>
                <w:lang w:val="es-CO"/>
              </w:rPr>
              <w:t>2</w:t>
            </w:r>
          </w:p>
        </w:tc>
        <w:tc>
          <w:tcPr>
            <w:tcW w:w="310" w:type="pct"/>
            <w:vAlign w:val="center"/>
          </w:tcPr>
          <w:p w:rsidR="00C93D2E" w:rsidRPr="004D3499" w:rsidRDefault="00C93D2E" w:rsidP="009B75DC">
            <w:pPr>
              <w:jc w:val="center"/>
              <w:rPr>
                <w:lang w:val="es-CO"/>
              </w:rPr>
            </w:pPr>
            <w:r>
              <w:rPr>
                <w:lang w:val="es-CO"/>
              </w:rPr>
              <w:t>0</w:t>
            </w:r>
          </w:p>
        </w:tc>
        <w:tc>
          <w:tcPr>
            <w:tcW w:w="307" w:type="pct"/>
            <w:vAlign w:val="center"/>
          </w:tcPr>
          <w:p w:rsidR="00C93D2E" w:rsidRPr="004D3499" w:rsidRDefault="00C93D2E" w:rsidP="004875DB">
            <w:pPr>
              <w:jc w:val="center"/>
              <w:rPr>
                <w:lang w:val="es-CO"/>
              </w:rPr>
            </w:pPr>
            <w:r w:rsidRPr="004D3499">
              <w:rPr>
                <w:lang w:val="es-CO"/>
              </w:rPr>
              <w:t>3</w:t>
            </w:r>
          </w:p>
        </w:tc>
      </w:tr>
      <w:tr w:rsidR="00C93D2E" w:rsidRPr="004D3499" w:rsidTr="006642CB">
        <w:trPr>
          <w:trHeight w:val="306"/>
        </w:trPr>
        <w:tc>
          <w:tcPr>
            <w:tcW w:w="552" w:type="pct"/>
            <w:vMerge w:val="restart"/>
            <w:noWrap/>
            <w:vAlign w:val="center"/>
          </w:tcPr>
          <w:p w:rsidR="00C93D2E" w:rsidRPr="004D3499" w:rsidRDefault="00C93D2E" w:rsidP="00E700BE">
            <w:pPr>
              <w:jc w:val="center"/>
            </w:pPr>
            <w:r w:rsidRPr="004D3499">
              <w:t>9</w:t>
            </w:r>
          </w:p>
        </w:tc>
        <w:tc>
          <w:tcPr>
            <w:tcW w:w="3213" w:type="pct"/>
          </w:tcPr>
          <w:p w:rsidR="00C93D2E" w:rsidRPr="004D3499" w:rsidRDefault="00C93D2E" w:rsidP="00E700BE">
            <w:r>
              <w:t xml:space="preserve"> </w:t>
            </w:r>
            <w:r w:rsidR="00E700BE" w:rsidRPr="00E700BE">
              <w:t>Cebado de bombas</w:t>
            </w:r>
          </w:p>
        </w:tc>
        <w:tc>
          <w:tcPr>
            <w:tcW w:w="309" w:type="pct"/>
            <w:vMerge w:val="restart"/>
            <w:vAlign w:val="center"/>
          </w:tcPr>
          <w:p w:rsidR="00C93D2E" w:rsidRPr="004D3499" w:rsidRDefault="00C93D2E" w:rsidP="009B75DC">
            <w:pPr>
              <w:jc w:val="center"/>
              <w:rPr>
                <w:lang w:val="es-CO"/>
              </w:rPr>
            </w:pPr>
            <w:r>
              <w:rPr>
                <w:lang w:val="es-CO"/>
              </w:rPr>
              <w:t>4</w:t>
            </w:r>
          </w:p>
        </w:tc>
        <w:tc>
          <w:tcPr>
            <w:tcW w:w="309" w:type="pct"/>
            <w:vMerge w:val="restart"/>
            <w:vAlign w:val="center"/>
          </w:tcPr>
          <w:p w:rsidR="00C93D2E" w:rsidRPr="004D3499" w:rsidRDefault="00C93D2E" w:rsidP="009B75DC">
            <w:pPr>
              <w:jc w:val="center"/>
              <w:rPr>
                <w:lang w:val="es-CO"/>
              </w:rPr>
            </w:pPr>
            <w:r>
              <w:rPr>
                <w:lang w:val="es-CO"/>
              </w:rPr>
              <w:t>2</w:t>
            </w:r>
          </w:p>
        </w:tc>
        <w:tc>
          <w:tcPr>
            <w:tcW w:w="310" w:type="pct"/>
            <w:vMerge w:val="restart"/>
            <w:vAlign w:val="center"/>
          </w:tcPr>
          <w:p w:rsidR="00C93D2E" w:rsidRPr="004D3499" w:rsidRDefault="00C93D2E" w:rsidP="009B75DC">
            <w:pPr>
              <w:jc w:val="center"/>
              <w:rPr>
                <w:lang w:val="es-CO"/>
              </w:rPr>
            </w:pPr>
            <w:r>
              <w:rPr>
                <w:lang w:val="es-CO"/>
              </w:rPr>
              <w:t>0</w:t>
            </w:r>
          </w:p>
        </w:tc>
        <w:tc>
          <w:tcPr>
            <w:tcW w:w="307" w:type="pct"/>
            <w:vMerge w:val="restart"/>
            <w:vAlign w:val="center"/>
          </w:tcPr>
          <w:p w:rsidR="00C93D2E" w:rsidRPr="004D3499" w:rsidRDefault="00C93D2E" w:rsidP="004875DB">
            <w:pPr>
              <w:jc w:val="center"/>
              <w:rPr>
                <w:lang w:val="es-CO"/>
              </w:rPr>
            </w:pPr>
            <w:r w:rsidRPr="004D3499">
              <w:rPr>
                <w:lang w:val="es-CO"/>
              </w:rPr>
              <w:t>3</w:t>
            </w:r>
          </w:p>
        </w:tc>
      </w:tr>
      <w:tr w:rsidR="00EE75D3" w:rsidRPr="004D3499" w:rsidTr="004875DB">
        <w:trPr>
          <w:trHeight w:val="300"/>
        </w:trPr>
        <w:tc>
          <w:tcPr>
            <w:tcW w:w="552" w:type="pct"/>
            <w:vMerge/>
            <w:noWrap/>
          </w:tcPr>
          <w:p w:rsidR="00EE75D3" w:rsidRPr="004D3499" w:rsidRDefault="00EE75D3" w:rsidP="00E700BE"/>
        </w:tc>
        <w:tc>
          <w:tcPr>
            <w:tcW w:w="3213" w:type="pct"/>
          </w:tcPr>
          <w:p w:rsidR="00EE75D3" w:rsidRPr="00E700BE" w:rsidRDefault="00E700BE" w:rsidP="00E700BE">
            <w:pPr>
              <w:pStyle w:val="Default"/>
              <w:jc w:val="both"/>
              <w:rPr>
                <w:rFonts w:eastAsia="Calibri" w:cs="Times New Roman"/>
                <w:color w:val="auto"/>
                <w:sz w:val="16"/>
                <w:szCs w:val="16"/>
                <w:lang w:eastAsia="es-ES"/>
              </w:rPr>
            </w:pPr>
            <w:r w:rsidRPr="00E700BE">
              <w:rPr>
                <w:rFonts w:eastAsia="Calibri" w:cs="Times New Roman"/>
                <w:color w:val="auto"/>
                <w:sz w:val="16"/>
                <w:szCs w:val="16"/>
                <w:lang w:eastAsia="es-ES"/>
              </w:rPr>
              <w:t>Curvas características de las bombas.</w:t>
            </w:r>
          </w:p>
        </w:tc>
        <w:tc>
          <w:tcPr>
            <w:tcW w:w="309" w:type="pct"/>
            <w:vMerge/>
          </w:tcPr>
          <w:p w:rsidR="00EE75D3" w:rsidRPr="004D3499" w:rsidRDefault="00EE75D3" w:rsidP="00C5142E">
            <w:pPr>
              <w:jc w:val="center"/>
              <w:rPr>
                <w:lang w:val="es-CO"/>
              </w:rPr>
            </w:pPr>
          </w:p>
        </w:tc>
        <w:tc>
          <w:tcPr>
            <w:tcW w:w="309" w:type="pct"/>
            <w:vMerge/>
          </w:tcPr>
          <w:p w:rsidR="00EE75D3" w:rsidRPr="004D3499" w:rsidRDefault="00EE75D3" w:rsidP="00C5142E">
            <w:pPr>
              <w:jc w:val="center"/>
              <w:rPr>
                <w:lang w:val="es-CO"/>
              </w:rPr>
            </w:pPr>
          </w:p>
        </w:tc>
        <w:tc>
          <w:tcPr>
            <w:tcW w:w="310" w:type="pct"/>
            <w:vMerge/>
          </w:tcPr>
          <w:p w:rsidR="00EE75D3" w:rsidRPr="004D3499" w:rsidRDefault="00EE75D3" w:rsidP="00C5142E">
            <w:pPr>
              <w:jc w:val="center"/>
              <w:rPr>
                <w:lang w:val="es-CO"/>
              </w:rPr>
            </w:pPr>
          </w:p>
        </w:tc>
        <w:tc>
          <w:tcPr>
            <w:tcW w:w="307" w:type="pct"/>
            <w:vMerge/>
          </w:tcPr>
          <w:p w:rsidR="00EE75D3" w:rsidRPr="004D3499" w:rsidRDefault="00EE75D3" w:rsidP="00C5142E">
            <w:pPr>
              <w:jc w:val="center"/>
              <w:rPr>
                <w:lang w:val="es-CO"/>
              </w:rPr>
            </w:pPr>
          </w:p>
        </w:tc>
      </w:tr>
      <w:tr w:rsidR="00C93D2E" w:rsidRPr="004D3499" w:rsidTr="004875DB">
        <w:trPr>
          <w:trHeight w:val="300"/>
        </w:trPr>
        <w:tc>
          <w:tcPr>
            <w:tcW w:w="552" w:type="pct"/>
            <w:vMerge w:val="restart"/>
            <w:noWrap/>
            <w:vAlign w:val="center"/>
          </w:tcPr>
          <w:p w:rsidR="00C93D2E" w:rsidRPr="004D3499" w:rsidRDefault="00C93D2E" w:rsidP="00B96D70">
            <w:pPr>
              <w:jc w:val="center"/>
            </w:pPr>
            <w:r w:rsidRPr="004D3499">
              <w:t>10</w:t>
            </w:r>
          </w:p>
        </w:tc>
        <w:tc>
          <w:tcPr>
            <w:tcW w:w="3213" w:type="pct"/>
          </w:tcPr>
          <w:p w:rsidR="00C93D2E" w:rsidRPr="00E700BE" w:rsidRDefault="00E700BE" w:rsidP="00E700BE">
            <w:pPr>
              <w:autoSpaceDE w:val="0"/>
              <w:autoSpaceDN w:val="0"/>
              <w:adjustRightInd w:val="0"/>
              <w:jc w:val="left"/>
              <w:rPr>
                <w:rFonts w:eastAsia="Times New Roman" w:cs="Calibri"/>
                <w:lang w:val="es-CO" w:eastAsia="es-CO"/>
              </w:rPr>
            </w:pPr>
            <w:r>
              <w:rPr>
                <w:rFonts w:eastAsia="Times New Roman" w:cs="Calibri"/>
                <w:lang w:val="es-CO" w:eastAsia="es-CO"/>
              </w:rPr>
              <w:t>Selección y punto de funcionamiento</w:t>
            </w:r>
          </w:p>
        </w:tc>
        <w:tc>
          <w:tcPr>
            <w:tcW w:w="309" w:type="pct"/>
            <w:vMerge w:val="restart"/>
            <w:vAlign w:val="center"/>
          </w:tcPr>
          <w:p w:rsidR="00C93D2E" w:rsidRPr="004D3499" w:rsidRDefault="00C93D2E" w:rsidP="009B75DC">
            <w:pPr>
              <w:jc w:val="center"/>
              <w:rPr>
                <w:lang w:val="es-CO"/>
              </w:rPr>
            </w:pPr>
            <w:r>
              <w:rPr>
                <w:lang w:val="es-CO"/>
              </w:rPr>
              <w:t>4</w:t>
            </w:r>
          </w:p>
        </w:tc>
        <w:tc>
          <w:tcPr>
            <w:tcW w:w="309" w:type="pct"/>
            <w:vMerge w:val="restart"/>
            <w:vAlign w:val="center"/>
          </w:tcPr>
          <w:p w:rsidR="00C93D2E" w:rsidRPr="004D3499" w:rsidRDefault="00C93D2E" w:rsidP="009B75DC">
            <w:pPr>
              <w:jc w:val="center"/>
              <w:rPr>
                <w:lang w:val="es-CO"/>
              </w:rPr>
            </w:pPr>
            <w:r>
              <w:rPr>
                <w:lang w:val="es-CO"/>
              </w:rPr>
              <w:t>2</w:t>
            </w:r>
          </w:p>
        </w:tc>
        <w:tc>
          <w:tcPr>
            <w:tcW w:w="310" w:type="pct"/>
            <w:vMerge w:val="restart"/>
            <w:vAlign w:val="center"/>
          </w:tcPr>
          <w:p w:rsidR="00C93D2E" w:rsidRPr="004D3499" w:rsidRDefault="00C93D2E" w:rsidP="009B75DC">
            <w:pPr>
              <w:jc w:val="center"/>
              <w:rPr>
                <w:lang w:val="es-CO"/>
              </w:rPr>
            </w:pPr>
            <w:r>
              <w:rPr>
                <w:lang w:val="es-CO"/>
              </w:rPr>
              <w:t>0</w:t>
            </w:r>
          </w:p>
        </w:tc>
        <w:tc>
          <w:tcPr>
            <w:tcW w:w="307" w:type="pct"/>
            <w:vMerge w:val="restart"/>
            <w:vAlign w:val="center"/>
          </w:tcPr>
          <w:p w:rsidR="00C93D2E" w:rsidRPr="004D3499" w:rsidRDefault="00C93D2E" w:rsidP="004875DB">
            <w:pPr>
              <w:jc w:val="center"/>
              <w:rPr>
                <w:lang w:val="es-CO"/>
              </w:rPr>
            </w:pPr>
            <w:r w:rsidRPr="004D3499">
              <w:rPr>
                <w:lang w:val="es-CO"/>
              </w:rPr>
              <w:t>3</w:t>
            </w:r>
          </w:p>
        </w:tc>
      </w:tr>
      <w:tr w:rsidR="004D3499" w:rsidRPr="004D3499" w:rsidTr="004875DB">
        <w:trPr>
          <w:trHeight w:val="299"/>
        </w:trPr>
        <w:tc>
          <w:tcPr>
            <w:tcW w:w="552" w:type="pct"/>
            <w:vMerge/>
            <w:noWrap/>
            <w:vAlign w:val="center"/>
          </w:tcPr>
          <w:p w:rsidR="00286A56" w:rsidRPr="004D3499" w:rsidRDefault="00286A56" w:rsidP="00B96D70">
            <w:pPr>
              <w:jc w:val="center"/>
            </w:pPr>
          </w:p>
        </w:tc>
        <w:tc>
          <w:tcPr>
            <w:tcW w:w="3213" w:type="pct"/>
          </w:tcPr>
          <w:p w:rsidR="00286A56" w:rsidRPr="004D3499" w:rsidRDefault="00B96D70" w:rsidP="00907821">
            <w:r>
              <w:t>Ejercicios de aplicación</w:t>
            </w:r>
          </w:p>
        </w:tc>
        <w:tc>
          <w:tcPr>
            <w:tcW w:w="309" w:type="pct"/>
            <w:vMerge/>
          </w:tcPr>
          <w:p w:rsidR="00286A56" w:rsidRPr="004D3499" w:rsidRDefault="00286A56" w:rsidP="00C5142E">
            <w:pPr>
              <w:jc w:val="center"/>
              <w:rPr>
                <w:lang w:val="es-CO"/>
              </w:rPr>
            </w:pPr>
          </w:p>
        </w:tc>
        <w:tc>
          <w:tcPr>
            <w:tcW w:w="309" w:type="pct"/>
            <w:vMerge/>
          </w:tcPr>
          <w:p w:rsidR="00286A56" w:rsidRPr="004D3499" w:rsidRDefault="00286A56" w:rsidP="00C5142E">
            <w:pPr>
              <w:jc w:val="center"/>
              <w:rPr>
                <w:lang w:val="es-CO"/>
              </w:rPr>
            </w:pPr>
          </w:p>
        </w:tc>
        <w:tc>
          <w:tcPr>
            <w:tcW w:w="310" w:type="pct"/>
            <w:vMerge/>
          </w:tcPr>
          <w:p w:rsidR="00286A56" w:rsidRPr="004D3499" w:rsidRDefault="00286A56" w:rsidP="00C5142E">
            <w:pPr>
              <w:jc w:val="center"/>
              <w:rPr>
                <w:lang w:val="es-CO"/>
              </w:rPr>
            </w:pPr>
          </w:p>
        </w:tc>
        <w:tc>
          <w:tcPr>
            <w:tcW w:w="307" w:type="pct"/>
            <w:vMerge/>
          </w:tcPr>
          <w:p w:rsidR="00286A56" w:rsidRPr="004D3499" w:rsidRDefault="00286A56" w:rsidP="00C5142E">
            <w:pPr>
              <w:jc w:val="center"/>
              <w:rPr>
                <w:lang w:val="es-CO"/>
              </w:rPr>
            </w:pPr>
          </w:p>
        </w:tc>
      </w:tr>
      <w:tr w:rsidR="00E700BE" w:rsidRPr="004D3499" w:rsidTr="006642CB">
        <w:trPr>
          <w:trHeight w:val="480"/>
        </w:trPr>
        <w:tc>
          <w:tcPr>
            <w:tcW w:w="552" w:type="pct"/>
            <w:noWrap/>
            <w:vAlign w:val="center"/>
          </w:tcPr>
          <w:p w:rsidR="00E700BE" w:rsidRPr="004D3499" w:rsidRDefault="00E700BE" w:rsidP="00E700BE">
            <w:pPr>
              <w:jc w:val="center"/>
            </w:pPr>
            <w:r w:rsidRPr="004D3499">
              <w:t>11</w:t>
            </w:r>
          </w:p>
        </w:tc>
        <w:tc>
          <w:tcPr>
            <w:tcW w:w="3213" w:type="pct"/>
          </w:tcPr>
          <w:p w:rsidR="00E700BE" w:rsidRDefault="00E700BE" w:rsidP="00E700BE">
            <w:pPr>
              <w:rPr>
                <w:rFonts w:eastAsia="Times New Roman" w:cs="Calibri"/>
                <w:lang w:val="es-CO" w:eastAsia="es-CO"/>
              </w:rPr>
            </w:pPr>
            <w:r>
              <w:rPr>
                <w:rFonts w:eastAsia="Times New Roman" w:cs="Calibri"/>
                <w:lang w:val="es-CO" w:eastAsia="es-CO"/>
              </w:rPr>
              <w:t xml:space="preserve">Bombas en serie y paralelo. </w:t>
            </w:r>
          </w:p>
          <w:p w:rsidR="00E700BE" w:rsidRPr="004D3499" w:rsidRDefault="00E700BE" w:rsidP="00E700BE">
            <w:r>
              <w:t>Ejercicios de aplicación</w:t>
            </w:r>
          </w:p>
        </w:tc>
        <w:tc>
          <w:tcPr>
            <w:tcW w:w="309" w:type="pct"/>
            <w:vAlign w:val="center"/>
          </w:tcPr>
          <w:p w:rsidR="00E700BE" w:rsidRPr="004D3499" w:rsidRDefault="00E700BE" w:rsidP="009B75DC">
            <w:pPr>
              <w:jc w:val="center"/>
              <w:rPr>
                <w:lang w:val="es-CO"/>
              </w:rPr>
            </w:pPr>
            <w:r>
              <w:rPr>
                <w:lang w:val="es-CO"/>
              </w:rPr>
              <w:t>4</w:t>
            </w:r>
          </w:p>
        </w:tc>
        <w:tc>
          <w:tcPr>
            <w:tcW w:w="309" w:type="pct"/>
            <w:vAlign w:val="center"/>
          </w:tcPr>
          <w:p w:rsidR="00E700BE" w:rsidRPr="004D3499" w:rsidRDefault="00E700BE" w:rsidP="009B75DC">
            <w:pPr>
              <w:jc w:val="center"/>
              <w:rPr>
                <w:lang w:val="es-CO"/>
              </w:rPr>
            </w:pPr>
            <w:r>
              <w:rPr>
                <w:lang w:val="es-CO"/>
              </w:rPr>
              <w:t>2</w:t>
            </w:r>
          </w:p>
        </w:tc>
        <w:tc>
          <w:tcPr>
            <w:tcW w:w="310" w:type="pct"/>
            <w:vAlign w:val="center"/>
          </w:tcPr>
          <w:p w:rsidR="00E700BE" w:rsidRPr="004D3499" w:rsidRDefault="00E700BE" w:rsidP="009B75DC">
            <w:pPr>
              <w:jc w:val="center"/>
              <w:rPr>
                <w:lang w:val="es-CO"/>
              </w:rPr>
            </w:pPr>
            <w:r>
              <w:rPr>
                <w:lang w:val="es-CO"/>
              </w:rPr>
              <w:t>0</w:t>
            </w:r>
          </w:p>
        </w:tc>
        <w:tc>
          <w:tcPr>
            <w:tcW w:w="307" w:type="pct"/>
            <w:vAlign w:val="center"/>
          </w:tcPr>
          <w:p w:rsidR="00E700BE" w:rsidRPr="004D3499" w:rsidRDefault="00E700BE" w:rsidP="004875DB">
            <w:pPr>
              <w:jc w:val="center"/>
              <w:rPr>
                <w:lang w:val="es-CO"/>
              </w:rPr>
            </w:pPr>
            <w:r w:rsidRPr="004D3499">
              <w:rPr>
                <w:lang w:val="es-CO"/>
              </w:rPr>
              <w:t>3</w:t>
            </w:r>
          </w:p>
        </w:tc>
      </w:tr>
      <w:tr w:rsidR="00C93D2E" w:rsidRPr="004D3499" w:rsidTr="004875DB">
        <w:trPr>
          <w:trHeight w:val="225"/>
        </w:trPr>
        <w:tc>
          <w:tcPr>
            <w:tcW w:w="552" w:type="pct"/>
            <w:vMerge w:val="restart"/>
            <w:noWrap/>
            <w:vAlign w:val="center"/>
          </w:tcPr>
          <w:p w:rsidR="00C93D2E" w:rsidRPr="004D3499" w:rsidRDefault="00C93D2E" w:rsidP="00B96D70">
            <w:pPr>
              <w:jc w:val="center"/>
            </w:pPr>
            <w:r w:rsidRPr="004D3499">
              <w:lastRenderedPageBreak/>
              <w:t>12</w:t>
            </w:r>
          </w:p>
        </w:tc>
        <w:tc>
          <w:tcPr>
            <w:tcW w:w="3213" w:type="pct"/>
            <w:noWrap/>
          </w:tcPr>
          <w:p w:rsidR="00C93D2E" w:rsidRPr="004D3499" w:rsidRDefault="00C93D2E" w:rsidP="00B96D70">
            <w:r>
              <w:t xml:space="preserve"> </w:t>
            </w:r>
            <w:r w:rsidR="00E700BE">
              <w:rPr>
                <w:rFonts w:eastAsia="Times New Roman" w:cs="Calibri"/>
                <w:lang w:val="es-CO" w:eastAsia="es-CO"/>
              </w:rPr>
              <w:t>Curvas equivalentes</w:t>
            </w:r>
          </w:p>
        </w:tc>
        <w:tc>
          <w:tcPr>
            <w:tcW w:w="309" w:type="pct"/>
            <w:vMerge w:val="restart"/>
            <w:vAlign w:val="center"/>
          </w:tcPr>
          <w:p w:rsidR="00C93D2E" w:rsidRPr="004D3499" w:rsidRDefault="00C93D2E" w:rsidP="009B75DC">
            <w:pPr>
              <w:jc w:val="center"/>
              <w:rPr>
                <w:lang w:val="es-CO"/>
              </w:rPr>
            </w:pPr>
            <w:r>
              <w:rPr>
                <w:lang w:val="es-CO"/>
              </w:rPr>
              <w:t>4</w:t>
            </w:r>
          </w:p>
        </w:tc>
        <w:tc>
          <w:tcPr>
            <w:tcW w:w="309" w:type="pct"/>
            <w:vMerge w:val="restart"/>
            <w:vAlign w:val="center"/>
          </w:tcPr>
          <w:p w:rsidR="00C93D2E" w:rsidRPr="004D3499" w:rsidRDefault="00C93D2E" w:rsidP="009B75DC">
            <w:pPr>
              <w:jc w:val="center"/>
              <w:rPr>
                <w:lang w:val="es-CO"/>
              </w:rPr>
            </w:pPr>
            <w:r>
              <w:rPr>
                <w:lang w:val="es-CO"/>
              </w:rPr>
              <w:t>2</w:t>
            </w:r>
          </w:p>
        </w:tc>
        <w:tc>
          <w:tcPr>
            <w:tcW w:w="310" w:type="pct"/>
            <w:vMerge w:val="restart"/>
            <w:vAlign w:val="center"/>
          </w:tcPr>
          <w:p w:rsidR="00C93D2E" w:rsidRPr="004D3499" w:rsidRDefault="00C93D2E" w:rsidP="009B75DC">
            <w:pPr>
              <w:jc w:val="center"/>
              <w:rPr>
                <w:lang w:val="es-CO"/>
              </w:rPr>
            </w:pPr>
            <w:r>
              <w:rPr>
                <w:lang w:val="es-CO"/>
              </w:rPr>
              <w:t>0</w:t>
            </w:r>
          </w:p>
        </w:tc>
        <w:tc>
          <w:tcPr>
            <w:tcW w:w="307" w:type="pct"/>
            <w:vMerge w:val="restart"/>
            <w:vAlign w:val="center"/>
          </w:tcPr>
          <w:p w:rsidR="00C93D2E" w:rsidRPr="004D3499" w:rsidRDefault="00C93D2E" w:rsidP="004875DB">
            <w:pPr>
              <w:jc w:val="center"/>
              <w:rPr>
                <w:lang w:val="es-CO"/>
              </w:rPr>
            </w:pPr>
            <w:r w:rsidRPr="004D3499">
              <w:rPr>
                <w:lang w:val="es-CO"/>
              </w:rPr>
              <w:t>3</w:t>
            </w:r>
          </w:p>
        </w:tc>
      </w:tr>
      <w:tr w:rsidR="00B96D70" w:rsidRPr="004D3499" w:rsidTr="004875DB">
        <w:trPr>
          <w:trHeight w:val="224"/>
        </w:trPr>
        <w:tc>
          <w:tcPr>
            <w:tcW w:w="552" w:type="pct"/>
            <w:vMerge/>
            <w:noWrap/>
            <w:vAlign w:val="center"/>
          </w:tcPr>
          <w:p w:rsidR="00B96D70" w:rsidRPr="004D3499" w:rsidRDefault="00B96D70" w:rsidP="00B96D70">
            <w:pPr>
              <w:jc w:val="center"/>
            </w:pPr>
          </w:p>
        </w:tc>
        <w:tc>
          <w:tcPr>
            <w:tcW w:w="3213" w:type="pct"/>
            <w:noWrap/>
          </w:tcPr>
          <w:p w:rsidR="00B96D70" w:rsidRDefault="00E700BE" w:rsidP="00E700BE">
            <w:r w:rsidRPr="004D3499">
              <w:t>EVALUACION PARCIAL</w:t>
            </w:r>
          </w:p>
        </w:tc>
        <w:tc>
          <w:tcPr>
            <w:tcW w:w="309" w:type="pct"/>
            <w:vMerge/>
          </w:tcPr>
          <w:p w:rsidR="00B96D70" w:rsidRPr="004D3499" w:rsidRDefault="00B96D70" w:rsidP="00C5142E">
            <w:pPr>
              <w:jc w:val="center"/>
              <w:rPr>
                <w:lang w:val="es-CO"/>
              </w:rPr>
            </w:pPr>
          </w:p>
        </w:tc>
        <w:tc>
          <w:tcPr>
            <w:tcW w:w="309" w:type="pct"/>
            <w:vMerge/>
          </w:tcPr>
          <w:p w:rsidR="00B96D70" w:rsidRPr="004D3499" w:rsidRDefault="00B96D70" w:rsidP="00C5142E">
            <w:pPr>
              <w:jc w:val="center"/>
              <w:rPr>
                <w:lang w:val="es-CO"/>
              </w:rPr>
            </w:pPr>
          </w:p>
        </w:tc>
        <w:tc>
          <w:tcPr>
            <w:tcW w:w="310" w:type="pct"/>
            <w:vMerge/>
          </w:tcPr>
          <w:p w:rsidR="00B96D70" w:rsidRPr="004D3499" w:rsidRDefault="00B96D70" w:rsidP="00C5142E">
            <w:pPr>
              <w:jc w:val="center"/>
              <w:rPr>
                <w:lang w:val="es-CO"/>
              </w:rPr>
            </w:pPr>
          </w:p>
        </w:tc>
        <w:tc>
          <w:tcPr>
            <w:tcW w:w="307" w:type="pct"/>
            <w:vMerge/>
          </w:tcPr>
          <w:p w:rsidR="00B96D70" w:rsidRPr="004D3499" w:rsidRDefault="00B96D70" w:rsidP="00C5142E">
            <w:pPr>
              <w:jc w:val="center"/>
              <w:rPr>
                <w:lang w:val="es-CO"/>
              </w:rPr>
            </w:pPr>
          </w:p>
        </w:tc>
      </w:tr>
      <w:tr w:rsidR="00E700BE" w:rsidRPr="004D3499" w:rsidTr="005E006F">
        <w:trPr>
          <w:trHeight w:val="459"/>
        </w:trPr>
        <w:tc>
          <w:tcPr>
            <w:tcW w:w="552" w:type="pct"/>
            <w:noWrap/>
            <w:vAlign w:val="center"/>
          </w:tcPr>
          <w:p w:rsidR="00E700BE" w:rsidRPr="004D3499" w:rsidRDefault="00E700BE" w:rsidP="00B96D70">
            <w:pPr>
              <w:jc w:val="center"/>
            </w:pPr>
            <w:r w:rsidRPr="004D3499">
              <w:t>13</w:t>
            </w:r>
          </w:p>
        </w:tc>
        <w:tc>
          <w:tcPr>
            <w:tcW w:w="3213" w:type="pct"/>
            <w:noWrap/>
          </w:tcPr>
          <w:p w:rsidR="00E700BE" w:rsidRDefault="00E700BE" w:rsidP="00B96D70">
            <w:pPr>
              <w:rPr>
                <w:rFonts w:eastAsia="Times New Roman" w:cs="Calibri"/>
                <w:lang w:val="es-CO" w:eastAsia="es-CO"/>
              </w:rPr>
            </w:pPr>
            <w:r>
              <w:rPr>
                <w:rFonts w:eastAsia="Times New Roman" w:cs="Calibri"/>
                <w:lang w:val="es-CO" w:eastAsia="es-CO"/>
              </w:rPr>
              <w:t xml:space="preserve">Perdidas en tuberías y accesorios. </w:t>
            </w:r>
          </w:p>
          <w:p w:rsidR="00E700BE" w:rsidRPr="004D3499" w:rsidRDefault="00E700BE" w:rsidP="00B96D70">
            <w:r>
              <w:rPr>
                <w:rFonts w:eastAsia="Times New Roman" w:cs="Calibri"/>
                <w:lang w:val="es-CO" w:eastAsia="es-CO"/>
              </w:rPr>
              <w:t>Calculo de sistemas de bombeo</w:t>
            </w:r>
            <w:r>
              <w:t xml:space="preserve"> </w:t>
            </w:r>
          </w:p>
        </w:tc>
        <w:tc>
          <w:tcPr>
            <w:tcW w:w="309" w:type="pct"/>
            <w:vAlign w:val="center"/>
          </w:tcPr>
          <w:p w:rsidR="00E700BE" w:rsidRPr="004D3499" w:rsidRDefault="00E700BE" w:rsidP="009B75DC">
            <w:pPr>
              <w:jc w:val="center"/>
              <w:rPr>
                <w:lang w:val="es-CO"/>
              </w:rPr>
            </w:pPr>
            <w:r>
              <w:rPr>
                <w:lang w:val="es-CO"/>
              </w:rPr>
              <w:t>4</w:t>
            </w:r>
          </w:p>
        </w:tc>
        <w:tc>
          <w:tcPr>
            <w:tcW w:w="309" w:type="pct"/>
            <w:vAlign w:val="center"/>
          </w:tcPr>
          <w:p w:rsidR="00E700BE" w:rsidRPr="004D3499" w:rsidRDefault="00E700BE" w:rsidP="009B75DC">
            <w:pPr>
              <w:jc w:val="center"/>
              <w:rPr>
                <w:lang w:val="es-CO"/>
              </w:rPr>
            </w:pPr>
            <w:r>
              <w:rPr>
                <w:lang w:val="es-CO"/>
              </w:rPr>
              <w:t>2</w:t>
            </w:r>
          </w:p>
        </w:tc>
        <w:tc>
          <w:tcPr>
            <w:tcW w:w="310" w:type="pct"/>
            <w:vAlign w:val="center"/>
          </w:tcPr>
          <w:p w:rsidR="00E700BE" w:rsidRPr="004D3499" w:rsidRDefault="00E700BE" w:rsidP="009B75DC">
            <w:pPr>
              <w:jc w:val="center"/>
              <w:rPr>
                <w:lang w:val="es-CO"/>
              </w:rPr>
            </w:pPr>
            <w:r>
              <w:rPr>
                <w:lang w:val="es-CO"/>
              </w:rPr>
              <w:t>0</w:t>
            </w:r>
          </w:p>
        </w:tc>
        <w:tc>
          <w:tcPr>
            <w:tcW w:w="307" w:type="pct"/>
            <w:vAlign w:val="center"/>
          </w:tcPr>
          <w:p w:rsidR="00E700BE" w:rsidRPr="004D3499" w:rsidRDefault="00E700BE" w:rsidP="004875DB">
            <w:pPr>
              <w:jc w:val="center"/>
              <w:rPr>
                <w:lang w:val="es-CO"/>
              </w:rPr>
            </w:pPr>
            <w:r w:rsidRPr="004D3499">
              <w:rPr>
                <w:lang w:val="es-CO"/>
              </w:rPr>
              <w:t>3</w:t>
            </w:r>
          </w:p>
        </w:tc>
      </w:tr>
      <w:tr w:rsidR="00E700BE" w:rsidRPr="004D3499" w:rsidTr="000667C9">
        <w:trPr>
          <w:trHeight w:val="459"/>
        </w:trPr>
        <w:tc>
          <w:tcPr>
            <w:tcW w:w="552" w:type="pct"/>
            <w:noWrap/>
            <w:vAlign w:val="center"/>
          </w:tcPr>
          <w:p w:rsidR="00E700BE" w:rsidRPr="004D3499" w:rsidRDefault="00E700BE" w:rsidP="00B96D70">
            <w:pPr>
              <w:jc w:val="center"/>
            </w:pPr>
            <w:r w:rsidRPr="004D3499">
              <w:t>14</w:t>
            </w:r>
          </w:p>
        </w:tc>
        <w:tc>
          <w:tcPr>
            <w:tcW w:w="3213" w:type="pct"/>
            <w:noWrap/>
          </w:tcPr>
          <w:p w:rsidR="00E700BE" w:rsidRDefault="00E700BE" w:rsidP="00B96D70">
            <w:r>
              <w:rPr>
                <w:rFonts w:eastAsia="Times New Roman" w:cs="Calibri"/>
                <w:lang w:val="es-CO" w:eastAsia="es-CO"/>
              </w:rPr>
              <w:t>Turbinas: Clasificación</w:t>
            </w:r>
            <w:r>
              <w:t xml:space="preserve"> </w:t>
            </w:r>
          </w:p>
          <w:p w:rsidR="00E700BE" w:rsidRPr="004D3499" w:rsidRDefault="00E700BE" w:rsidP="00B96D70">
            <w:r>
              <w:rPr>
                <w:rFonts w:eastAsia="Times New Roman" w:cs="Calibri"/>
                <w:lang w:val="es-CO" w:eastAsia="es-CO"/>
              </w:rPr>
              <w:t>Triángulos de velocidades en turbinas de reacción e impulsión.</w:t>
            </w:r>
          </w:p>
        </w:tc>
        <w:tc>
          <w:tcPr>
            <w:tcW w:w="309" w:type="pct"/>
            <w:vAlign w:val="center"/>
          </w:tcPr>
          <w:p w:rsidR="00E700BE" w:rsidRPr="004D3499" w:rsidRDefault="00E700BE" w:rsidP="009B75DC">
            <w:pPr>
              <w:jc w:val="center"/>
              <w:rPr>
                <w:lang w:val="es-CO"/>
              </w:rPr>
            </w:pPr>
            <w:r>
              <w:rPr>
                <w:lang w:val="es-CO"/>
              </w:rPr>
              <w:t>4</w:t>
            </w:r>
          </w:p>
        </w:tc>
        <w:tc>
          <w:tcPr>
            <w:tcW w:w="309" w:type="pct"/>
            <w:vAlign w:val="center"/>
          </w:tcPr>
          <w:p w:rsidR="00E700BE" w:rsidRPr="004D3499" w:rsidRDefault="00E700BE" w:rsidP="009B75DC">
            <w:pPr>
              <w:jc w:val="center"/>
              <w:rPr>
                <w:lang w:val="es-CO"/>
              </w:rPr>
            </w:pPr>
            <w:r>
              <w:rPr>
                <w:lang w:val="es-CO"/>
              </w:rPr>
              <w:t>2</w:t>
            </w:r>
          </w:p>
        </w:tc>
        <w:tc>
          <w:tcPr>
            <w:tcW w:w="310" w:type="pct"/>
            <w:vAlign w:val="center"/>
          </w:tcPr>
          <w:p w:rsidR="00E700BE" w:rsidRPr="004D3499" w:rsidRDefault="00E700BE" w:rsidP="009B75DC">
            <w:pPr>
              <w:jc w:val="center"/>
              <w:rPr>
                <w:lang w:val="es-CO"/>
              </w:rPr>
            </w:pPr>
            <w:r>
              <w:rPr>
                <w:lang w:val="es-CO"/>
              </w:rPr>
              <w:t>0</w:t>
            </w:r>
          </w:p>
        </w:tc>
        <w:tc>
          <w:tcPr>
            <w:tcW w:w="307" w:type="pct"/>
            <w:vAlign w:val="center"/>
          </w:tcPr>
          <w:p w:rsidR="00E700BE" w:rsidRPr="004D3499" w:rsidRDefault="00E700BE" w:rsidP="004875DB">
            <w:pPr>
              <w:jc w:val="center"/>
              <w:rPr>
                <w:lang w:val="es-CO"/>
              </w:rPr>
            </w:pPr>
            <w:r w:rsidRPr="004D3499">
              <w:rPr>
                <w:lang w:val="es-CO"/>
              </w:rPr>
              <w:t>3</w:t>
            </w:r>
          </w:p>
        </w:tc>
      </w:tr>
      <w:tr w:rsidR="00E700BE" w:rsidRPr="004D3499" w:rsidTr="002D351B">
        <w:trPr>
          <w:trHeight w:val="609"/>
        </w:trPr>
        <w:tc>
          <w:tcPr>
            <w:tcW w:w="552" w:type="pct"/>
            <w:noWrap/>
            <w:vAlign w:val="center"/>
          </w:tcPr>
          <w:p w:rsidR="00E700BE" w:rsidRPr="004D3499" w:rsidRDefault="00E700BE" w:rsidP="00B96D70">
            <w:pPr>
              <w:jc w:val="center"/>
            </w:pPr>
            <w:r w:rsidRPr="004D3499">
              <w:t>15</w:t>
            </w:r>
          </w:p>
        </w:tc>
        <w:tc>
          <w:tcPr>
            <w:tcW w:w="3213" w:type="pct"/>
            <w:noWrap/>
          </w:tcPr>
          <w:p w:rsidR="00E700BE" w:rsidRDefault="00E700BE" w:rsidP="00B96D70">
            <w:pPr>
              <w:rPr>
                <w:rFonts w:eastAsia="Times New Roman" w:cs="Calibri"/>
                <w:lang w:val="es-CO" w:eastAsia="es-CO"/>
              </w:rPr>
            </w:pPr>
            <w:r>
              <w:rPr>
                <w:rFonts w:eastAsia="Times New Roman" w:cs="Calibri"/>
                <w:lang w:val="es-CO" w:eastAsia="es-CO"/>
              </w:rPr>
              <w:t>Ecuación de Euler para turbinas.</w:t>
            </w:r>
          </w:p>
          <w:p w:rsidR="00E700BE" w:rsidRDefault="00E700BE" w:rsidP="00B96D70">
            <w:pPr>
              <w:rPr>
                <w:rFonts w:eastAsia="Times New Roman" w:cs="Calibri"/>
                <w:lang w:val="es-CO" w:eastAsia="es-CO"/>
              </w:rPr>
            </w:pPr>
            <w:r>
              <w:rPr>
                <w:rFonts w:eastAsia="Times New Roman" w:cs="Calibri"/>
                <w:lang w:val="es-CO" w:eastAsia="es-CO"/>
              </w:rPr>
              <w:t>Curvas características de turbinas y selección</w:t>
            </w:r>
          </w:p>
          <w:p w:rsidR="00E700BE" w:rsidRPr="004D3499" w:rsidRDefault="00E700BE" w:rsidP="00B96D70">
            <w:r>
              <w:t>Ejercicios de aplicación</w:t>
            </w:r>
          </w:p>
        </w:tc>
        <w:tc>
          <w:tcPr>
            <w:tcW w:w="309" w:type="pct"/>
            <w:vAlign w:val="center"/>
          </w:tcPr>
          <w:p w:rsidR="00E700BE" w:rsidRPr="004D3499" w:rsidRDefault="00E700BE" w:rsidP="009B75DC">
            <w:pPr>
              <w:jc w:val="center"/>
              <w:rPr>
                <w:lang w:val="es-CO"/>
              </w:rPr>
            </w:pPr>
            <w:r>
              <w:rPr>
                <w:lang w:val="es-CO"/>
              </w:rPr>
              <w:t>4</w:t>
            </w:r>
          </w:p>
        </w:tc>
        <w:tc>
          <w:tcPr>
            <w:tcW w:w="309" w:type="pct"/>
            <w:vAlign w:val="center"/>
          </w:tcPr>
          <w:p w:rsidR="00E700BE" w:rsidRPr="004D3499" w:rsidRDefault="00E700BE" w:rsidP="009B75DC">
            <w:pPr>
              <w:jc w:val="center"/>
              <w:rPr>
                <w:lang w:val="es-CO"/>
              </w:rPr>
            </w:pPr>
            <w:r>
              <w:rPr>
                <w:lang w:val="es-CO"/>
              </w:rPr>
              <w:t>2</w:t>
            </w:r>
          </w:p>
        </w:tc>
        <w:tc>
          <w:tcPr>
            <w:tcW w:w="310" w:type="pct"/>
            <w:vAlign w:val="center"/>
          </w:tcPr>
          <w:p w:rsidR="00E700BE" w:rsidRPr="004D3499" w:rsidRDefault="00E700BE" w:rsidP="009B75DC">
            <w:pPr>
              <w:jc w:val="center"/>
              <w:rPr>
                <w:lang w:val="es-CO"/>
              </w:rPr>
            </w:pPr>
            <w:r>
              <w:rPr>
                <w:lang w:val="es-CO"/>
              </w:rPr>
              <w:t>0</w:t>
            </w:r>
          </w:p>
        </w:tc>
        <w:tc>
          <w:tcPr>
            <w:tcW w:w="307" w:type="pct"/>
            <w:vAlign w:val="center"/>
          </w:tcPr>
          <w:p w:rsidR="00E700BE" w:rsidRPr="004D3499" w:rsidRDefault="00E700BE" w:rsidP="004875DB">
            <w:pPr>
              <w:jc w:val="center"/>
              <w:rPr>
                <w:lang w:val="es-CO"/>
              </w:rPr>
            </w:pPr>
            <w:r w:rsidRPr="004D3499">
              <w:rPr>
                <w:lang w:val="es-CO"/>
              </w:rPr>
              <w:t>3</w:t>
            </w:r>
          </w:p>
        </w:tc>
      </w:tr>
      <w:tr w:rsidR="00C93D2E" w:rsidRPr="004D3499" w:rsidTr="004875DB">
        <w:trPr>
          <w:trHeight w:val="300"/>
        </w:trPr>
        <w:tc>
          <w:tcPr>
            <w:tcW w:w="552" w:type="pct"/>
            <w:vMerge w:val="restart"/>
            <w:noWrap/>
            <w:vAlign w:val="center"/>
          </w:tcPr>
          <w:p w:rsidR="00C93D2E" w:rsidRPr="004D3499" w:rsidRDefault="00C93D2E" w:rsidP="00B96D70">
            <w:pPr>
              <w:jc w:val="center"/>
            </w:pPr>
            <w:r w:rsidRPr="004D3499">
              <w:t>16</w:t>
            </w:r>
          </w:p>
        </w:tc>
        <w:tc>
          <w:tcPr>
            <w:tcW w:w="3213" w:type="pct"/>
            <w:noWrap/>
          </w:tcPr>
          <w:p w:rsidR="00C93D2E" w:rsidRPr="004D3499" w:rsidRDefault="00E700BE" w:rsidP="00907821">
            <w:r>
              <w:rPr>
                <w:rFonts w:eastAsia="Times New Roman" w:cs="Calibri"/>
                <w:lang w:val="es-CO" w:eastAsia="es-CO"/>
              </w:rPr>
              <w:t>Central Hidroeléctrica.</w:t>
            </w:r>
          </w:p>
        </w:tc>
        <w:tc>
          <w:tcPr>
            <w:tcW w:w="309" w:type="pct"/>
            <w:vMerge w:val="restart"/>
            <w:vAlign w:val="center"/>
          </w:tcPr>
          <w:p w:rsidR="00C93D2E" w:rsidRPr="004D3499" w:rsidRDefault="00C93D2E" w:rsidP="009B75DC">
            <w:pPr>
              <w:jc w:val="center"/>
              <w:rPr>
                <w:lang w:val="es-CO"/>
              </w:rPr>
            </w:pPr>
            <w:r>
              <w:rPr>
                <w:lang w:val="es-CO"/>
              </w:rPr>
              <w:t>4</w:t>
            </w:r>
          </w:p>
        </w:tc>
        <w:tc>
          <w:tcPr>
            <w:tcW w:w="309" w:type="pct"/>
            <w:vMerge w:val="restart"/>
            <w:vAlign w:val="center"/>
          </w:tcPr>
          <w:p w:rsidR="00C93D2E" w:rsidRPr="004D3499" w:rsidRDefault="00C93D2E" w:rsidP="009B75DC">
            <w:pPr>
              <w:jc w:val="center"/>
              <w:rPr>
                <w:lang w:val="es-CO"/>
              </w:rPr>
            </w:pPr>
            <w:r>
              <w:rPr>
                <w:lang w:val="es-CO"/>
              </w:rPr>
              <w:t>2</w:t>
            </w:r>
          </w:p>
        </w:tc>
        <w:tc>
          <w:tcPr>
            <w:tcW w:w="310" w:type="pct"/>
            <w:vMerge w:val="restart"/>
            <w:vAlign w:val="center"/>
          </w:tcPr>
          <w:p w:rsidR="00C93D2E" w:rsidRPr="004D3499" w:rsidRDefault="00C93D2E" w:rsidP="009B75DC">
            <w:pPr>
              <w:jc w:val="center"/>
              <w:rPr>
                <w:lang w:val="es-CO"/>
              </w:rPr>
            </w:pPr>
            <w:r>
              <w:rPr>
                <w:lang w:val="es-CO"/>
              </w:rPr>
              <w:t>0</w:t>
            </w:r>
          </w:p>
        </w:tc>
        <w:tc>
          <w:tcPr>
            <w:tcW w:w="307" w:type="pct"/>
            <w:vMerge w:val="restart"/>
            <w:vAlign w:val="center"/>
          </w:tcPr>
          <w:p w:rsidR="00C93D2E" w:rsidRPr="004D3499" w:rsidRDefault="00C93D2E" w:rsidP="004875DB">
            <w:pPr>
              <w:jc w:val="center"/>
              <w:rPr>
                <w:lang w:val="es-CO"/>
              </w:rPr>
            </w:pPr>
            <w:r w:rsidRPr="004D3499">
              <w:rPr>
                <w:lang w:val="es-CO"/>
              </w:rPr>
              <w:t>3</w:t>
            </w:r>
          </w:p>
        </w:tc>
      </w:tr>
      <w:tr w:rsidR="00B96D70" w:rsidRPr="004D3499" w:rsidTr="004875DB">
        <w:trPr>
          <w:trHeight w:val="299"/>
        </w:trPr>
        <w:tc>
          <w:tcPr>
            <w:tcW w:w="552" w:type="pct"/>
            <w:vMerge/>
            <w:noWrap/>
            <w:vAlign w:val="center"/>
          </w:tcPr>
          <w:p w:rsidR="00B96D70" w:rsidRPr="004D3499" w:rsidRDefault="00B96D70" w:rsidP="00B96D70">
            <w:pPr>
              <w:jc w:val="center"/>
            </w:pPr>
          </w:p>
        </w:tc>
        <w:tc>
          <w:tcPr>
            <w:tcW w:w="3213" w:type="pct"/>
            <w:noWrap/>
          </w:tcPr>
          <w:p w:rsidR="00B96D70" w:rsidRPr="004D3499" w:rsidRDefault="004875DB" w:rsidP="004875DB">
            <w:r>
              <w:t xml:space="preserve">EXAMEN FINAL </w:t>
            </w:r>
          </w:p>
        </w:tc>
        <w:tc>
          <w:tcPr>
            <w:tcW w:w="309" w:type="pct"/>
            <w:vMerge/>
          </w:tcPr>
          <w:p w:rsidR="00B96D70" w:rsidRPr="004D3499" w:rsidRDefault="00B96D70" w:rsidP="00C5142E">
            <w:pPr>
              <w:jc w:val="center"/>
              <w:rPr>
                <w:lang w:val="es-CO"/>
              </w:rPr>
            </w:pPr>
          </w:p>
        </w:tc>
        <w:tc>
          <w:tcPr>
            <w:tcW w:w="309" w:type="pct"/>
            <w:vMerge/>
          </w:tcPr>
          <w:p w:rsidR="00B96D70" w:rsidRPr="004D3499" w:rsidRDefault="00B96D70" w:rsidP="00C5142E">
            <w:pPr>
              <w:jc w:val="center"/>
              <w:rPr>
                <w:lang w:val="es-CO"/>
              </w:rPr>
            </w:pPr>
          </w:p>
        </w:tc>
        <w:tc>
          <w:tcPr>
            <w:tcW w:w="310" w:type="pct"/>
            <w:vMerge/>
          </w:tcPr>
          <w:p w:rsidR="00B96D70" w:rsidRPr="004D3499" w:rsidRDefault="00B96D70" w:rsidP="00C5142E">
            <w:pPr>
              <w:jc w:val="center"/>
              <w:rPr>
                <w:lang w:val="es-CO"/>
              </w:rPr>
            </w:pPr>
          </w:p>
        </w:tc>
        <w:tc>
          <w:tcPr>
            <w:tcW w:w="307" w:type="pct"/>
            <w:vMerge/>
          </w:tcPr>
          <w:p w:rsidR="00B96D70" w:rsidRPr="004D3499" w:rsidRDefault="00B96D70" w:rsidP="00C5142E">
            <w:pPr>
              <w:jc w:val="center"/>
              <w:rPr>
                <w:lang w:val="es-CO"/>
              </w:rPr>
            </w:pPr>
          </w:p>
        </w:tc>
      </w:tr>
    </w:tbl>
    <w:p w:rsidR="00777C9B" w:rsidRPr="00EA279C" w:rsidRDefault="00777C9B" w:rsidP="00777C9B">
      <w:pPr>
        <w:rPr>
          <w:rStyle w:val="nfasis"/>
          <w:b/>
          <w:i w:val="0"/>
          <w:sz w:val="12"/>
          <w:szCs w:val="12"/>
        </w:rPr>
      </w:pPr>
      <w:r w:rsidRPr="00EA279C">
        <w:rPr>
          <w:rStyle w:val="nfasis"/>
          <w:b/>
          <w:i w:val="0"/>
          <w:sz w:val="12"/>
          <w:szCs w:val="12"/>
        </w:rPr>
        <w:t>H.A = Horas Aula (teórico practicas)</w:t>
      </w:r>
    </w:p>
    <w:p w:rsidR="00777C9B" w:rsidRDefault="00777C9B" w:rsidP="00777C9B">
      <w:pPr>
        <w:rPr>
          <w:rStyle w:val="nfasis"/>
          <w:b/>
          <w:i w:val="0"/>
          <w:sz w:val="12"/>
          <w:szCs w:val="12"/>
        </w:rPr>
      </w:pPr>
      <w:r w:rsidRPr="00EA279C">
        <w:rPr>
          <w:rStyle w:val="nfasis"/>
          <w:b/>
          <w:i w:val="0"/>
          <w:sz w:val="12"/>
          <w:szCs w:val="12"/>
        </w:rPr>
        <w:t xml:space="preserve">T.D  = Trabajo Dirigido </w:t>
      </w:r>
    </w:p>
    <w:p w:rsidR="00777C9B" w:rsidRDefault="00777C9B" w:rsidP="00777C9B">
      <w:pPr>
        <w:rPr>
          <w:rStyle w:val="nfasis"/>
          <w:b/>
          <w:i w:val="0"/>
          <w:sz w:val="12"/>
          <w:szCs w:val="12"/>
        </w:rPr>
      </w:pPr>
      <w:r>
        <w:rPr>
          <w:rStyle w:val="nfasis"/>
          <w:b/>
          <w:i w:val="0"/>
          <w:sz w:val="12"/>
          <w:szCs w:val="12"/>
        </w:rPr>
        <w:t>T. P. = Tutoría Presencial</w:t>
      </w:r>
    </w:p>
    <w:p w:rsidR="00777C9B" w:rsidRPr="00EA279C" w:rsidRDefault="00777C9B" w:rsidP="00777C9B">
      <w:pPr>
        <w:rPr>
          <w:rStyle w:val="nfasis"/>
          <w:b/>
          <w:i w:val="0"/>
          <w:sz w:val="12"/>
          <w:szCs w:val="12"/>
        </w:rPr>
      </w:pPr>
      <w:r>
        <w:rPr>
          <w:rStyle w:val="nfasis"/>
          <w:b/>
          <w:i w:val="0"/>
          <w:sz w:val="12"/>
          <w:szCs w:val="12"/>
        </w:rPr>
        <w:t>T.V. = Tutoría virtual</w:t>
      </w:r>
    </w:p>
    <w:p w:rsidR="00777C9B" w:rsidRPr="00EA279C" w:rsidRDefault="00777C9B" w:rsidP="00777C9B">
      <w:pPr>
        <w:rPr>
          <w:rStyle w:val="nfasis"/>
          <w:b/>
          <w:i w:val="0"/>
          <w:sz w:val="12"/>
          <w:szCs w:val="12"/>
        </w:rPr>
      </w:pPr>
      <w:r w:rsidRPr="00EA279C">
        <w:rPr>
          <w:rStyle w:val="nfasis"/>
          <w:b/>
          <w:i w:val="0"/>
          <w:sz w:val="12"/>
          <w:szCs w:val="12"/>
        </w:rPr>
        <w:t>T. I  = Trabajo Independiente</w:t>
      </w:r>
    </w:p>
    <w:p w:rsidR="00907821" w:rsidRPr="00E2750D" w:rsidRDefault="00907821" w:rsidP="00907821">
      <w:pPr>
        <w:rPr>
          <w:rStyle w:val="nfasis"/>
          <w:b/>
          <w:i w:val="0"/>
        </w:rPr>
      </w:pPr>
    </w:p>
    <w:p w:rsidR="00907821" w:rsidRDefault="00907821" w:rsidP="00907821">
      <w:pPr>
        <w:rPr>
          <w:rStyle w:val="nfasis"/>
          <w:b/>
          <w:i w:val="0"/>
        </w:rPr>
      </w:pPr>
    </w:p>
    <w:p w:rsidR="00907821" w:rsidRPr="00E2750D" w:rsidRDefault="00907821" w:rsidP="00907821">
      <w:pPr>
        <w:rPr>
          <w:rStyle w:val="nfasis"/>
          <w:b/>
          <w:i w:val="0"/>
        </w:rPr>
      </w:pPr>
      <w:r w:rsidRPr="00E2750D">
        <w:rPr>
          <w:rStyle w:val="nfasis"/>
          <w:b/>
          <w:i w:val="0"/>
        </w:rPr>
        <w:t>ESTRATEGIA METODOLÓGICA</w:t>
      </w:r>
    </w:p>
    <w:p w:rsidR="00907821" w:rsidRPr="00E2750D" w:rsidRDefault="00907821" w:rsidP="00907821">
      <w:pPr>
        <w:rPr>
          <w:rStyle w:val="nfasis"/>
          <w:b/>
          <w:i w:val="0"/>
        </w:rPr>
      </w:pPr>
    </w:p>
    <w:tbl>
      <w:tblPr>
        <w:tblW w:w="52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32"/>
      </w:tblGrid>
      <w:tr w:rsidR="00907821" w:rsidRPr="00482F64" w:rsidTr="004875DB">
        <w:tc>
          <w:tcPr>
            <w:tcW w:w="5000" w:type="pct"/>
          </w:tcPr>
          <w:p w:rsidR="00260792" w:rsidRDefault="00260792" w:rsidP="00260792">
            <w:r>
              <w:t>De acuerdo con el sistema de créditos, la metodología a aplicar comprende los métodos de enseñanza para las horas de trabajo en aula (H.A.), las horas de trabajo dirigido (T.D.) como tutoría presencial y tutoría virtual, y  las horas de trabajo independiente (T.I.) correspondientes al trabajo que el alumno debe realizar de manera autónoma.</w:t>
            </w:r>
          </w:p>
          <w:p w:rsidR="00260792" w:rsidRDefault="00260792" w:rsidP="00260792"/>
          <w:p w:rsidR="00260792" w:rsidRDefault="00260792" w:rsidP="00260792">
            <w:r>
              <w:t>Estrategia metodológica para horas aula (H.A.)</w:t>
            </w:r>
          </w:p>
          <w:p w:rsidR="00260792" w:rsidRDefault="00260792" w:rsidP="00260792"/>
          <w:p w:rsidR="00260792" w:rsidRDefault="00260792" w:rsidP="00260792">
            <w:pPr>
              <w:numPr>
                <w:ilvl w:val="0"/>
                <w:numId w:val="5"/>
              </w:numPr>
              <w:ind w:left="567" w:hanging="283"/>
            </w:pPr>
            <w:r>
              <w:t xml:space="preserve">Exposiciones </w:t>
            </w:r>
          </w:p>
          <w:p w:rsidR="00260792" w:rsidRDefault="00260792" w:rsidP="00260792">
            <w:pPr>
              <w:numPr>
                <w:ilvl w:val="0"/>
                <w:numId w:val="5"/>
              </w:numPr>
              <w:ind w:left="567" w:hanging="283"/>
            </w:pPr>
            <w:r>
              <w:t>Resolución de problemas</w:t>
            </w:r>
          </w:p>
          <w:p w:rsidR="00260792" w:rsidRDefault="00260792" w:rsidP="00260792">
            <w:pPr>
              <w:numPr>
                <w:ilvl w:val="0"/>
                <w:numId w:val="5"/>
              </w:numPr>
              <w:ind w:left="567" w:hanging="283"/>
            </w:pPr>
            <w:r>
              <w:t>Proyecciones y conferencias</w:t>
            </w:r>
          </w:p>
          <w:p w:rsidR="00260792" w:rsidRDefault="00260792" w:rsidP="00260792">
            <w:pPr>
              <w:numPr>
                <w:ilvl w:val="0"/>
                <w:numId w:val="5"/>
              </w:numPr>
              <w:ind w:left="567" w:hanging="283"/>
            </w:pPr>
            <w:r>
              <w:t>Proyectos de clase</w:t>
            </w:r>
          </w:p>
          <w:p w:rsidR="00260792" w:rsidRDefault="00260792" w:rsidP="00260792">
            <w:pPr>
              <w:numPr>
                <w:ilvl w:val="0"/>
                <w:numId w:val="5"/>
              </w:numPr>
              <w:ind w:left="567" w:hanging="283"/>
            </w:pPr>
            <w:r>
              <w:t xml:space="preserve">Evaluaciones </w:t>
            </w:r>
          </w:p>
          <w:p w:rsidR="00260792" w:rsidRDefault="00260792" w:rsidP="00260792">
            <w:pPr>
              <w:ind w:left="567"/>
            </w:pPr>
          </w:p>
          <w:p w:rsidR="00260792" w:rsidRDefault="00260792" w:rsidP="00260792">
            <w:r>
              <w:t>Estrategia metodológica para trabajo dirigido presencial (T.P.)</w:t>
            </w:r>
          </w:p>
          <w:p w:rsidR="00260792" w:rsidRDefault="00260792" w:rsidP="00260792"/>
          <w:p w:rsidR="00260792" w:rsidRDefault="00260792" w:rsidP="00260792">
            <w:pPr>
              <w:numPr>
                <w:ilvl w:val="0"/>
                <w:numId w:val="6"/>
              </w:numPr>
            </w:pPr>
            <w:r>
              <w:t>Resolución de talleres</w:t>
            </w:r>
          </w:p>
          <w:p w:rsidR="00260792" w:rsidRDefault="00260792" w:rsidP="00260792">
            <w:pPr>
              <w:numPr>
                <w:ilvl w:val="0"/>
                <w:numId w:val="6"/>
              </w:numPr>
            </w:pPr>
            <w:r>
              <w:t>Actividades de refuerzo</w:t>
            </w:r>
          </w:p>
          <w:p w:rsidR="00260792" w:rsidRDefault="00260792" w:rsidP="00260792">
            <w:pPr>
              <w:numPr>
                <w:ilvl w:val="0"/>
                <w:numId w:val="6"/>
              </w:numPr>
            </w:pPr>
            <w:r>
              <w:t>Resolución de evaluaciones</w:t>
            </w:r>
          </w:p>
          <w:p w:rsidR="00260792" w:rsidRDefault="00260792" w:rsidP="00260792">
            <w:pPr>
              <w:numPr>
                <w:ilvl w:val="0"/>
                <w:numId w:val="6"/>
              </w:numPr>
            </w:pPr>
            <w:r>
              <w:t>Asesoría para proyectos de clase</w:t>
            </w:r>
          </w:p>
          <w:p w:rsidR="00260792" w:rsidRDefault="00260792" w:rsidP="00260792"/>
          <w:p w:rsidR="00260792" w:rsidRDefault="00260792" w:rsidP="00260792">
            <w:r>
              <w:t xml:space="preserve">Estrategia metodológica para trabajo dirigido virtual (T.V.) – Plataforma </w:t>
            </w:r>
            <w:proofErr w:type="spellStart"/>
            <w:r>
              <w:t>moodle</w:t>
            </w:r>
            <w:proofErr w:type="spellEnd"/>
          </w:p>
          <w:p w:rsidR="00260792" w:rsidRDefault="00260792" w:rsidP="00260792"/>
          <w:p w:rsidR="00260792" w:rsidRDefault="00260792" w:rsidP="00260792">
            <w:pPr>
              <w:numPr>
                <w:ilvl w:val="0"/>
                <w:numId w:val="7"/>
              </w:numPr>
            </w:pPr>
            <w:r>
              <w:t>Foros</w:t>
            </w:r>
          </w:p>
          <w:p w:rsidR="00260792" w:rsidRDefault="00260792" w:rsidP="00260792">
            <w:pPr>
              <w:numPr>
                <w:ilvl w:val="0"/>
                <w:numId w:val="7"/>
              </w:numPr>
            </w:pPr>
            <w:r>
              <w:t>Actividades programadas</w:t>
            </w:r>
          </w:p>
          <w:p w:rsidR="00260792" w:rsidRDefault="00260792" w:rsidP="00260792">
            <w:pPr>
              <w:numPr>
                <w:ilvl w:val="0"/>
                <w:numId w:val="7"/>
              </w:numPr>
            </w:pPr>
            <w:r>
              <w:t xml:space="preserve">Documentos </w:t>
            </w:r>
          </w:p>
          <w:p w:rsidR="00907821" w:rsidRPr="00482F64" w:rsidRDefault="00260792" w:rsidP="00907821">
            <w:pPr>
              <w:numPr>
                <w:ilvl w:val="0"/>
                <w:numId w:val="7"/>
              </w:numPr>
            </w:pPr>
            <w:r>
              <w:t>Consultas</w:t>
            </w:r>
          </w:p>
        </w:tc>
      </w:tr>
    </w:tbl>
    <w:p w:rsidR="00907821" w:rsidRPr="00E2750D" w:rsidRDefault="00907821" w:rsidP="00907821">
      <w:pPr>
        <w:rPr>
          <w:rStyle w:val="nfasis"/>
          <w:b/>
          <w:i w:val="0"/>
        </w:rPr>
      </w:pPr>
    </w:p>
    <w:p w:rsidR="00907821" w:rsidRPr="00E2750D" w:rsidRDefault="00907821" w:rsidP="00907821">
      <w:pPr>
        <w:rPr>
          <w:rStyle w:val="nfasis"/>
          <w:b/>
          <w:i w:val="0"/>
        </w:rPr>
      </w:pPr>
    </w:p>
    <w:p w:rsidR="00907821" w:rsidRPr="00E2750D" w:rsidRDefault="00907821" w:rsidP="00907821">
      <w:pPr>
        <w:rPr>
          <w:rStyle w:val="nfasis"/>
          <w:b/>
          <w:i w:val="0"/>
        </w:rPr>
      </w:pPr>
      <w:r w:rsidRPr="00E2750D">
        <w:rPr>
          <w:rStyle w:val="nfasis"/>
          <w:b/>
          <w:i w:val="0"/>
        </w:rPr>
        <w:t>EVALUACIÓN</w:t>
      </w:r>
    </w:p>
    <w:p w:rsidR="00907821" w:rsidRPr="00E2750D" w:rsidRDefault="00907821" w:rsidP="00907821">
      <w:pPr>
        <w:rPr>
          <w:rStyle w:val="nfasis"/>
          <w:b/>
          <w:i w:val="0"/>
        </w:rPr>
      </w:pPr>
    </w:p>
    <w:tbl>
      <w:tblPr>
        <w:tblW w:w="918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51"/>
        <w:gridCol w:w="1352"/>
        <w:gridCol w:w="3042"/>
        <w:gridCol w:w="2835"/>
      </w:tblGrid>
      <w:tr w:rsidR="00763DF4" w:rsidTr="004875DB">
        <w:trPr>
          <w:trHeight w:val="333"/>
        </w:trPr>
        <w:tc>
          <w:tcPr>
            <w:tcW w:w="9180" w:type="dxa"/>
            <w:gridSpan w:val="4"/>
            <w:vAlign w:val="center"/>
          </w:tcPr>
          <w:p w:rsidR="00763DF4" w:rsidRPr="00451EA0" w:rsidRDefault="00763DF4" w:rsidP="00C5142E">
            <w:pPr>
              <w:jc w:val="center"/>
              <w:rPr>
                <w:rStyle w:val="nfasis"/>
                <w:b/>
                <w:i w:val="0"/>
                <w:color w:val="00B050"/>
              </w:rPr>
            </w:pPr>
            <w:r w:rsidRPr="00451EA0">
              <w:rPr>
                <w:rStyle w:val="nfasis"/>
                <w:b/>
                <w:i w:val="0"/>
                <w:color w:val="00B050"/>
              </w:rPr>
              <w:t>EVALUACIÓN</w:t>
            </w:r>
          </w:p>
        </w:tc>
      </w:tr>
      <w:tr w:rsidR="00763DF4" w:rsidRPr="00920F40" w:rsidTr="004875DB">
        <w:tblPrEx>
          <w:tblCellMar>
            <w:left w:w="108" w:type="dxa"/>
            <w:right w:w="108" w:type="dxa"/>
          </w:tblCellMar>
          <w:tblLook w:val="01E0" w:firstRow="1" w:lastRow="1" w:firstColumn="1" w:lastColumn="1" w:noHBand="0" w:noVBand="0"/>
        </w:tblPrEx>
        <w:trPr>
          <w:trHeight w:val="304"/>
        </w:trPr>
        <w:tc>
          <w:tcPr>
            <w:tcW w:w="1951" w:type="dxa"/>
            <w:vAlign w:val="center"/>
          </w:tcPr>
          <w:p w:rsidR="00763DF4" w:rsidRPr="00920F40" w:rsidRDefault="00763DF4" w:rsidP="00C5142E">
            <w:pPr>
              <w:jc w:val="center"/>
              <w:rPr>
                <w:b/>
                <w:lang w:val="es-CO"/>
              </w:rPr>
            </w:pPr>
            <w:r w:rsidRPr="00920F40">
              <w:rPr>
                <w:b/>
                <w:lang w:val="es-CO"/>
              </w:rPr>
              <w:t>CORTE</w:t>
            </w:r>
          </w:p>
        </w:tc>
        <w:tc>
          <w:tcPr>
            <w:tcW w:w="1352" w:type="dxa"/>
            <w:vAlign w:val="center"/>
          </w:tcPr>
          <w:p w:rsidR="00763DF4" w:rsidRPr="00920F40" w:rsidRDefault="00763DF4" w:rsidP="00C5142E">
            <w:pPr>
              <w:jc w:val="center"/>
              <w:rPr>
                <w:b/>
                <w:lang w:val="es-CO"/>
              </w:rPr>
            </w:pPr>
            <w:r w:rsidRPr="00920F40">
              <w:rPr>
                <w:b/>
                <w:lang w:val="es-CO"/>
              </w:rPr>
              <w:t>PORCENTAJE</w:t>
            </w:r>
          </w:p>
        </w:tc>
        <w:tc>
          <w:tcPr>
            <w:tcW w:w="3042" w:type="dxa"/>
            <w:vAlign w:val="center"/>
          </w:tcPr>
          <w:p w:rsidR="00763DF4" w:rsidRPr="00920F40" w:rsidRDefault="00763DF4" w:rsidP="00C5142E">
            <w:pPr>
              <w:jc w:val="center"/>
              <w:rPr>
                <w:b/>
                <w:lang w:val="es-CO"/>
              </w:rPr>
            </w:pPr>
            <w:r w:rsidRPr="00920F40">
              <w:rPr>
                <w:b/>
                <w:lang w:val="es-CO"/>
              </w:rPr>
              <w:t>FECHA DE ENTREGA DE NOTAS</w:t>
            </w:r>
          </w:p>
        </w:tc>
        <w:tc>
          <w:tcPr>
            <w:tcW w:w="2835" w:type="dxa"/>
            <w:vAlign w:val="center"/>
          </w:tcPr>
          <w:p w:rsidR="00763DF4" w:rsidRPr="00920F40" w:rsidRDefault="00763DF4" w:rsidP="00C5142E">
            <w:pPr>
              <w:jc w:val="center"/>
              <w:rPr>
                <w:b/>
                <w:lang w:val="es-CO"/>
              </w:rPr>
            </w:pPr>
            <w:r w:rsidRPr="00920F40">
              <w:rPr>
                <w:b/>
                <w:lang w:val="es-CO"/>
              </w:rPr>
              <w:t>FECHA DE EVALUACIÓN</w:t>
            </w:r>
          </w:p>
        </w:tc>
      </w:tr>
      <w:tr w:rsidR="00453DDE" w:rsidRPr="00482F64" w:rsidTr="00297054">
        <w:tblPrEx>
          <w:tblCellMar>
            <w:left w:w="108" w:type="dxa"/>
            <w:right w:w="108" w:type="dxa"/>
          </w:tblCellMar>
          <w:tblLook w:val="01E0" w:firstRow="1" w:lastRow="1" w:firstColumn="1" w:lastColumn="1" w:noHBand="0" w:noVBand="0"/>
        </w:tblPrEx>
        <w:trPr>
          <w:trHeight w:val="254"/>
        </w:trPr>
        <w:tc>
          <w:tcPr>
            <w:tcW w:w="1951" w:type="dxa"/>
            <w:vAlign w:val="center"/>
          </w:tcPr>
          <w:p w:rsidR="00453DDE" w:rsidRPr="00482F64" w:rsidRDefault="00453DDE" w:rsidP="00C5142E">
            <w:pPr>
              <w:rPr>
                <w:lang w:val="es-CO"/>
              </w:rPr>
            </w:pPr>
            <w:r>
              <w:rPr>
                <w:lang w:val="es-CO"/>
              </w:rPr>
              <w:t xml:space="preserve">Primero </w:t>
            </w:r>
          </w:p>
        </w:tc>
        <w:tc>
          <w:tcPr>
            <w:tcW w:w="1352" w:type="dxa"/>
            <w:vAlign w:val="center"/>
          </w:tcPr>
          <w:p w:rsidR="00453DDE" w:rsidRPr="00482F64" w:rsidRDefault="00453DDE" w:rsidP="00C5142E">
            <w:pPr>
              <w:jc w:val="center"/>
              <w:rPr>
                <w:lang w:val="es-CO"/>
              </w:rPr>
            </w:pPr>
            <w:r>
              <w:rPr>
                <w:lang w:val="es-CO"/>
              </w:rPr>
              <w:t>35%</w:t>
            </w:r>
          </w:p>
        </w:tc>
        <w:tc>
          <w:tcPr>
            <w:tcW w:w="3042" w:type="dxa"/>
            <w:vAlign w:val="center"/>
          </w:tcPr>
          <w:p w:rsidR="00453DDE" w:rsidRPr="00591734" w:rsidRDefault="00453DDE" w:rsidP="00C5142E">
            <w:pPr>
              <w:rPr>
                <w:color w:val="FF0000"/>
                <w:lang w:val="es-CO"/>
              </w:rPr>
            </w:pPr>
            <w:r w:rsidRPr="00591734">
              <w:rPr>
                <w:color w:val="FF0000"/>
                <w:lang w:val="es-CO"/>
              </w:rPr>
              <w:t>Calendario académico</w:t>
            </w:r>
          </w:p>
        </w:tc>
        <w:tc>
          <w:tcPr>
            <w:tcW w:w="2835" w:type="dxa"/>
            <w:vAlign w:val="center"/>
          </w:tcPr>
          <w:p w:rsidR="00453DDE" w:rsidRPr="00820BC4" w:rsidRDefault="00453DDE" w:rsidP="007A7481">
            <w:pPr>
              <w:rPr>
                <w:lang w:val="es-CO"/>
              </w:rPr>
            </w:pPr>
            <w:r w:rsidRPr="00820BC4">
              <w:rPr>
                <w:lang w:val="es-CO"/>
              </w:rPr>
              <w:t>Semanas quita y octava</w:t>
            </w:r>
          </w:p>
        </w:tc>
      </w:tr>
      <w:tr w:rsidR="00453DDE" w:rsidRPr="00482F64" w:rsidTr="00297054">
        <w:tblPrEx>
          <w:tblCellMar>
            <w:left w:w="108" w:type="dxa"/>
            <w:right w:w="108" w:type="dxa"/>
          </w:tblCellMar>
          <w:tblLook w:val="01E0" w:firstRow="1" w:lastRow="1" w:firstColumn="1" w:lastColumn="1" w:noHBand="0" w:noVBand="0"/>
        </w:tblPrEx>
        <w:trPr>
          <w:trHeight w:val="273"/>
        </w:trPr>
        <w:tc>
          <w:tcPr>
            <w:tcW w:w="1951" w:type="dxa"/>
            <w:vAlign w:val="center"/>
          </w:tcPr>
          <w:p w:rsidR="00453DDE" w:rsidRPr="00482F64" w:rsidRDefault="00453DDE" w:rsidP="00C5142E">
            <w:pPr>
              <w:rPr>
                <w:lang w:val="es-CO"/>
              </w:rPr>
            </w:pPr>
            <w:r>
              <w:rPr>
                <w:lang w:val="es-CO"/>
              </w:rPr>
              <w:t>Segundo</w:t>
            </w:r>
          </w:p>
        </w:tc>
        <w:tc>
          <w:tcPr>
            <w:tcW w:w="1352" w:type="dxa"/>
            <w:vAlign w:val="center"/>
          </w:tcPr>
          <w:p w:rsidR="00453DDE" w:rsidRPr="00482F64" w:rsidRDefault="00453DDE" w:rsidP="00C5142E">
            <w:pPr>
              <w:jc w:val="center"/>
              <w:rPr>
                <w:lang w:val="es-CO"/>
              </w:rPr>
            </w:pPr>
            <w:r>
              <w:rPr>
                <w:lang w:val="es-CO"/>
              </w:rPr>
              <w:t>35%</w:t>
            </w:r>
          </w:p>
        </w:tc>
        <w:tc>
          <w:tcPr>
            <w:tcW w:w="3042" w:type="dxa"/>
          </w:tcPr>
          <w:p w:rsidR="00453DDE" w:rsidRDefault="00453DDE" w:rsidP="00C5142E">
            <w:r w:rsidRPr="004C70F0">
              <w:rPr>
                <w:color w:val="FF0000"/>
                <w:lang w:val="es-CO"/>
              </w:rPr>
              <w:t>Calendario académico</w:t>
            </w:r>
          </w:p>
        </w:tc>
        <w:tc>
          <w:tcPr>
            <w:tcW w:w="2835" w:type="dxa"/>
            <w:vAlign w:val="center"/>
          </w:tcPr>
          <w:p w:rsidR="00453DDE" w:rsidRPr="00820BC4" w:rsidRDefault="00453DDE" w:rsidP="007A7481">
            <w:pPr>
              <w:rPr>
                <w:lang w:val="es-CO"/>
              </w:rPr>
            </w:pPr>
            <w:r w:rsidRPr="00820BC4">
              <w:rPr>
                <w:lang w:val="es-CO"/>
              </w:rPr>
              <w:t>Semanas Doce y Quince</w:t>
            </w:r>
          </w:p>
        </w:tc>
      </w:tr>
      <w:tr w:rsidR="00453DDE" w:rsidRPr="00482F64" w:rsidTr="00297054">
        <w:tblPrEx>
          <w:tblCellMar>
            <w:left w:w="108" w:type="dxa"/>
            <w:right w:w="108" w:type="dxa"/>
          </w:tblCellMar>
          <w:tblLook w:val="01E0" w:firstRow="1" w:lastRow="1" w:firstColumn="1" w:lastColumn="1" w:noHBand="0" w:noVBand="0"/>
        </w:tblPrEx>
        <w:trPr>
          <w:trHeight w:val="279"/>
        </w:trPr>
        <w:tc>
          <w:tcPr>
            <w:tcW w:w="1951" w:type="dxa"/>
            <w:vAlign w:val="center"/>
          </w:tcPr>
          <w:p w:rsidR="00453DDE" w:rsidRPr="00482F64" w:rsidRDefault="00453DDE" w:rsidP="00C5142E">
            <w:pPr>
              <w:rPr>
                <w:lang w:val="es-CO"/>
              </w:rPr>
            </w:pPr>
            <w:r>
              <w:rPr>
                <w:lang w:val="es-CO"/>
              </w:rPr>
              <w:t>Examen</w:t>
            </w:r>
          </w:p>
        </w:tc>
        <w:tc>
          <w:tcPr>
            <w:tcW w:w="1352" w:type="dxa"/>
            <w:vAlign w:val="center"/>
          </w:tcPr>
          <w:p w:rsidR="00453DDE" w:rsidRPr="00482F64" w:rsidRDefault="00453DDE" w:rsidP="00C5142E">
            <w:pPr>
              <w:jc w:val="center"/>
              <w:rPr>
                <w:lang w:val="es-CO"/>
              </w:rPr>
            </w:pPr>
            <w:r>
              <w:rPr>
                <w:lang w:val="es-CO"/>
              </w:rPr>
              <w:t>30%</w:t>
            </w:r>
          </w:p>
        </w:tc>
        <w:tc>
          <w:tcPr>
            <w:tcW w:w="3042" w:type="dxa"/>
            <w:vAlign w:val="center"/>
          </w:tcPr>
          <w:p w:rsidR="00453DDE" w:rsidRDefault="00453DDE" w:rsidP="004875DB">
            <w:pPr>
              <w:jc w:val="left"/>
            </w:pPr>
            <w:r w:rsidRPr="004C70F0">
              <w:rPr>
                <w:color w:val="FF0000"/>
                <w:lang w:val="es-CO"/>
              </w:rPr>
              <w:t>Calendario académico</w:t>
            </w:r>
          </w:p>
        </w:tc>
        <w:tc>
          <w:tcPr>
            <w:tcW w:w="2835" w:type="dxa"/>
            <w:vAlign w:val="center"/>
          </w:tcPr>
          <w:p w:rsidR="00453DDE" w:rsidRPr="00820BC4" w:rsidRDefault="00453DDE" w:rsidP="007A7481">
            <w:pPr>
              <w:rPr>
                <w:lang w:val="es-CO"/>
              </w:rPr>
            </w:pPr>
            <w:r w:rsidRPr="00820BC4">
              <w:rPr>
                <w:lang w:val="es-CO"/>
              </w:rPr>
              <w:t>Semana Dieciséis</w:t>
            </w:r>
          </w:p>
        </w:tc>
      </w:tr>
    </w:tbl>
    <w:p w:rsidR="00907821" w:rsidRPr="00634CF0" w:rsidRDefault="00907821" w:rsidP="00907821"/>
    <w:p w:rsidR="00907821" w:rsidRDefault="00907821" w:rsidP="00907821">
      <w:pPr>
        <w:rPr>
          <w:rStyle w:val="nfasis"/>
          <w:b/>
          <w:i w:val="0"/>
        </w:rPr>
      </w:pPr>
      <w:r w:rsidRPr="00E2750D">
        <w:rPr>
          <w:rStyle w:val="nfasis"/>
          <w:b/>
          <w:i w:val="0"/>
        </w:rPr>
        <w:t>BIBLIOGRAFÍA</w:t>
      </w:r>
    </w:p>
    <w:p w:rsidR="00907821" w:rsidRPr="00E2750D" w:rsidRDefault="00907821" w:rsidP="00907821">
      <w:pPr>
        <w:rPr>
          <w:rStyle w:val="nfasis"/>
          <w:b/>
          <w:i w:val="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0"/>
      </w:tblGrid>
      <w:tr w:rsidR="00907821" w:rsidRPr="00482F64" w:rsidTr="004875DB">
        <w:tc>
          <w:tcPr>
            <w:tcW w:w="9180" w:type="dxa"/>
          </w:tcPr>
          <w:p w:rsidR="00E700BE" w:rsidRPr="00B3373F" w:rsidRDefault="00E700BE" w:rsidP="00B3373F">
            <w:pPr>
              <w:pStyle w:val="Default"/>
              <w:numPr>
                <w:ilvl w:val="0"/>
                <w:numId w:val="10"/>
              </w:numPr>
              <w:ind w:left="142" w:hanging="142"/>
              <w:jc w:val="both"/>
              <w:rPr>
                <w:sz w:val="16"/>
                <w:szCs w:val="16"/>
                <w:lang w:val="es-CO"/>
              </w:rPr>
            </w:pPr>
            <w:proofErr w:type="spellStart"/>
            <w:r w:rsidRPr="00A479DE">
              <w:rPr>
                <w:sz w:val="16"/>
                <w:szCs w:val="16"/>
                <w:lang w:val="es-CO"/>
              </w:rPr>
              <w:t>Fernandez</w:t>
            </w:r>
            <w:proofErr w:type="spellEnd"/>
            <w:r w:rsidRPr="00A479DE">
              <w:rPr>
                <w:sz w:val="16"/>
                <w:szCs w:val="16"/>
                <w:lang w:val="es-CO"/>
              </w:rPr>
              <w:t xml:space="preserve"> Diez P. Apuntes de bombas centrífugas. </w:t>
            </w:r>
            <w:r w:rsidRPr="00B3373F">
              <w:rPr>
                <w:sz w:val="16"/>
                <w:szCs w:val="16"/>
                <w:lang w:val="es-CO"/>
              </w:rPr>
              <w:t xml:space="preserve">Universidad de Cantabria. </w:t>
            </w:r>
          </w:p>
          <w:p w:rsidR="00A479DE" w:rsidRDefault="00E700BE" w:rsidP="00B3373F">
            <w:pPr>
              <w:pStyle w:val="Default"/>
              <w:numPr>
                <w:ilvl w:val="0"/>
                <w:numId w:val="10"/>
              </w:numPr>
              <w:ind w:left="142" w:hanging="142"/>
              <w:jc w:val="both"/>
              <w:rPr>
                <w:sz w:val="16"/>
                <w:szCs w:val="16"/>
                <w:lang w:val="es-CO"/>
              </w:rPr>
            </w:pPr>
            <w:proofErr w:type="spellStart"/>
            <w:r w:rsidRPr="00A479DE">
              <w:rPr>
                <w:sz w:val="16"/>
                <w:szCs w:val="16"/>
                <w:lang w:val="es-CO"/>
              </w:rPr>
              <w:t>Mataix</w:t>
            </w:r>
            <w:proofErr w:type="spellEnd"/>
            <w:r w:rsidRPr="00A479DE">
              <w:rPr>
                <w:sz w:val="16"/>
                <w:szCs w:val="16"/>
                <w:lang w:val="es-CO"/>
              </w:rPr>
              <w:t xml:space="preserve"> C. Mecánica de Fluidos y Máquinas Hidráulicas. Editorial </w:t>
            </w:r>
            <w:proofErr w:type="spellStart"/>
            <w:r w:rsidRPr="00A479DE">
              <w:rPr>
                <w:sz w:val="16"/>
                <w:szCs w:val="16"/>
                <w:lang w:val="es-CO"/>
              </w:rPr>
              <w:t>Harla</w:t>
            </w:r>
            <w:proofErr w:type="spellEnd"/>
            <w:r w:rsidRPr="00A479DE">
              <w:rPr>
                <w:sz w:val="16"/>
                <w:szCs w:val="16"/>
                <w:lang w:val="es-CO"/>
              </w:rPr>
              <w:t xml:space="preserve"> Méjico.</w:t>
            </w:r>
          </w:p>
          <w:p w:rsidR="00907821" w:rsidRPr="00A479DE" w:rsidRDefault="00E700BE" w:rsidP="00B3373F">
            <w:pPr>
              <w:pStyle w:val="Default"/>
              <w:numPr>
                <w:ilvl w:val="0"/>
                <w:numId w:val="10"/>
              </w:numPr>
              <w:ind w:left="142" w:hanging="142"/>
              <w:jc w:val="both"/>
              <w:rPr>
                <w:sz w:val="16"/>
                <w:szCs w:val="16"/>
                <w:lang w:val="es-CO"/>
              </w:rPr>
            </w:pPr>
            <w:r w:rsidRPr="00A479DE">
              <w:rPr>
                <w:sz w:val="16"/>
                <w:szCs w:val="16"/>
                <w:lang w:val="es-CO"/>
              </w:rPr>
              <w:t xml:space="preserve">Polo Ml. </w:t>
            </w:r>
            <w:proofErr w:type="spellStart"/>
            <w:r w:rsidRPr="00A479DE">
              <w:rPr>
                <w:sz w:val="16"/>
                <w:szCs w:val="16"/>
                <w:lang w:val="es-CO"/>
              </w:rPr>
              <w:t>Turbomáquinas</w:t>
            </w:r>
            <w:proofErr w:type="spellEnd"/>
            <w:r w:rsidRPr="00A479DE">
              <w:rPr>
                <w:sz w:val="16"/>
                <w:szCs w:val="16"/>
                <w:lang w:val="es-CO"/>
              </w:rPr>
              <w:t xml:space="preserve"> hidráulicas I.</w:t>
            </w:r>
          </w:p>
        </w:tc>
      </w:tr>
      <w:tr w:rsidR="00907821" w:rsidRPr="00482F64" w:rsidTr="004875DB">
        <w:tc>
          <w:tcPr>
            <w:tcW w:w="9180" w:type="dxa"/>
          </w:tcPr>
          <w:p w:rsidR="00907821" w:rsidRPr="00B3373F" w:rsidRDefault="00907821" w:rsidP="00B3373F">
            <w:pPr>
              <w:pStyle w:val="Default"/>
              <w:jc w:val="both"/>
              <w:rPr>
                <w:sz w:val="16"/>
                <w:szCs w:val="16"/>
                <w:lang w:val="es-CO"/>
              </w:rPr>
            </w:pPr>
            <w:r w:rsidRPr="00B3373F">
              <w:rPr>
                <w:sz w:val="16"/>
                <w:szCs w:val="16"/>
                <w:lang w:val="es-CO"/>
              </w:rPr>
              <w:t xml:space="preserve">COMPLEMENTARIA: </w:t>
            </w:r>
          </w:p>
          <w:p w:rsidR="00C84368" w:rsidRDefault="00C84368" w:rsidP="00B3373F">
            <w:pPr>
              <w:pStyle w:val="Default"/>
              <w:numPr>
                <w:ilvl w:val="0"/>
                <w:numId w:val="10"/>
              </w:numPr>
              <w:ind w:left="142" w:hanging="142"/>
              <w:jc w:val="both"/>
              <w:rPr>
                <w:sz w:val="16"/>
                <w:szCs w:val="16"/>
                <w:lang w:val="es-CO"/>
              </w:rPr>
            </w:pPr>
            <w:r w:rsidRPr="00C84368">
              <w:rPr>
                <w:sz w:val="16"/>
                <w:szCs w:val="16"/>
                <w:lang w:val="es-CO"/>
              </w:rPr>
              <w:lastRenderedPageBreak/>
              <w:t>Niño J. R. &amp; Duarte C. A. Hidráulica de Tuberías y Máquinas Hidráulica.  Edit. Universidad Nacional de Colombia. Facultad de Ingeniería.  Santafé de Bogotá. D.C. 2007</w:t>
            </w:r>
          </w:p>
          <w:p w:rsidR="00474050" w:rsidRPr="00FC7922" w:rsidRDefault="00C84368" w:rsidP="00B3373F">
            <w:pPr>
              <w:pStyle w:val="Default"/>
              <w:numPr>
                <w:ilvl w:val="0"/>
                <w:numId w:val="10"/>
              </w:numPr>
              <w:ind w:left="142" w:hanging="142"/>
              <w:jc w:val="both"/>
              <w:rPr>
                <w:sz w:val="16"/>
                <w:szCs w:val="16"/>
                <w:lang w:val="en-US"/>
              </w:rPr>
            </w:pPr>
            <w:proofErr w:type="spellStart"/>
            <w:r w:rsidRPr="00FC7922">
              <w:rPr>
                <w:sz w:val="16"/>
                <w:szCs w:val="16"/>
                <w:lang w:val="en-US"/>
              </w:rPr>
              <w:t>STREETER</w:t>
            </w:r>
            <w:proofErr w:type="gramStart"/>
            <w:r w:rsidRPr="00FC7922">
              <w:rPr>
                <w:sz w:val="16"/>
                <w:szCs w:val="16"/>
                <w:lang w:val="en-US"/>
              </w:rPr>
              <w:t>,Victor</w:t>
            </w:r>
            <w:proofErr w:type="spellEnd"/>
            <w:proofErr w:type="gramEnd"/>
            <w:r w:rsidRPr="00FC7922">
              <w:rPr>
                <w:sz w:val="16"/>
                <w:szCs w:val="16"/>
                <w:lang w:val="en-US"/>
              </w:rPr>
              <w:t xml:space="preserve"> L., WYLIE, E Benjamin y BEDFORD Keith W.</w:t>
            </w:r>
          </w:p>
          <w:p w:rsidR="00C84368" w:rsidRPr="00C84368" w:rsidRDefault="00C84368" w:rsidP="00B3373F">
            <w:pPr>
              <w:pStyle w:val="Default"/>
              <w:numPr>
                <w:ilvl w:val="0"/>
                <w:numId w:val="10"/>
              </w:numPr>
              <w:ind w:left="142" w:hanging="142"/>
              <w:jc w:val="both"/>
              <w:rPr>
                <w:sz w:val="16"/>
                <w:szCs w:val="16"/>
                <w:lang w:val="es-CO"/>
              </w:rPr>
            </w:pPr>
            <w:r w:rsidRPr="00FC7922">
              <w:rPr>
                <w:sz w:val="16"/>
                <w:szCs w:val="16"/>
                <w:lang w:val="en-US"/>
              </w:rPr>
              <w:t xml:space="preserve"> </w:t>
            </w:r>
            <w:r w:rsidRPr="00C84368">
              <w:rPr>
                <w:sz w:val="16"/>
                <w:szCs w:val="16"/>
                <w:lang w:val="es-CO"/>
              </w:rPr>
              <w:t xml:space="preserve">Mecánica de los Fluidos. Editorial Mc Graw </w:t>
            </w:r>
            <w:proofErr w:type="spellStart"/>
            <w:r w:rsidRPr="00C84368">
              <w:rPr>
                <w:sz w:val="16"/>
                <w:szCs w:val="16"/>
                <w:lang w:val="es-CO"/>
              </w:rPr>
              <w:t>Hill.Santa</w:t>
            </w:r>
            <w:proofErr w:type="spellEnd"/>
            <w:r w:rsidRPr="00C84368">
              <w:rPr>
                <w:sz w:val="16"/>
                <w:szCs w:val="16"/>
                <w:lang w:val="es-CO"/>
              </w:rPr>
              <w:t xml:space="preserve"> fe de Bogotá 2000. 9a Edición</w:t>
            </w:r>
          </w:p>
          <w:p w:rsidR="00297054" w:rsidRPr="00B3373F" w:rsidRDefault="00297054" w:rsidP="00B3373F">
            <w:pPr>
              <w:pStyle w:val="Default"/>
              <w:numPr>
                <w:ilvl w:val="0"/>
                <w:numId w:val="10"/>
              </w:numPr>
              <w:ind w:left="142" w:hanging="142"/>
              <w:jc w:val="both"/>
              <w:rPr>
                <w:sz w:val="16"/>
                <w:szCs w:val="16"/>
                <w:lang w:val="es-CO"/>
              </w:rPr>
            </w:pPr>
            <w:r w:rsidRPr="00297054">
              <w:rPr>
                <w:sz w:val="16"/>
                <w:szCs w:val="16"/>
                <w:lang w:val="es-CO"/>
              </w:rPr>
              <w:t xml:space="preserve">MOTT, Robert L. Mecánica de Fluidos Aplicada. Prentice - </w:t>
            </w:r>
            <w:proofErr w:type="spellStart"/>
            <w:r w:rsidRPr="00297054">
              <w:rPr>
                <w:sz w:val="16"/>
                <w:szCs w:val="16"/>
                <w:lang w:val="es-CO"/>
              </w:rPr>
              <w:t>may</w:t>
            </w:r>
            <w:proofErr w:type="spellEnd"/>
            <w:r w:rsidRPr="00297054">
              <w:rPr>
                <w:sz w:val="16"/>
                <w:szCs w:val="16"/>
                <w:lang w:val="es-CO"/>
              </w:rPr>
              <w:t xml:space="preserve"> Hispanoamericana S.A. 4a Edición. México</w:t>
            </w:r>
          </w:p>
        </w:tc>
      </w:tr>
    </w:tbl>
    <w:p w:rsidR="00907821" w:rsidRPr="00E2750D" w:rsidRDefault="00907821" w:rsidP="00907821">
      <w:pPr>
        <w:rPr>
          <w:lang w:val="pt-PT"/>
        </w:rPr>
      </w:pPr>
    </w:p>
    <w:tbl>
      <w:tblPr>
        <w:tblW w:w="918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80"/>
      </w:tblGrid>
      <w:tr w:rsidR="00066BB1" w:rsidTr="004875DB">
        <w:trPr>
          <w:trHeight w:val="301"/>
        </w:trPr>
        <w:tc>
          <w:tcPr>
            <w:tcW w:w="9180" w:type="dxa"/>
            <w:vAlign w:val="center"/>
          </w:tcPr>
          <w:p w:rsidR="00066BB1" w:rsidRPr="00FF4847" w:rsidRDefault="00066BB1" w:rsidP="00C5142E">
            <w:pPr>
              <w:jc w:val="center"/>
              <w:rPr>
                <w:rStyle w:val="nfasis"/>
                <w:b/>
                <w:i w:val="0"/>
              </w:rPr>
            </w:pPr>
            <w:r w:rsidRPr="00FF4847">
              <w:rPr>
                <w:rStyle w:val="nfasis"/>
                <w:b/>
                <w:i w:val="0"/>
              </w:rPr>
              <w:t>CIBERGRAFIA</w:t>
            </w:r>
          </w:p>
        </w:tc>
      </w:tr>
      <w:tr w:rsidR="00066BB1" w:rsidRPr="007E1AC0" w:rsidTr="004875DB">
        <w:tblPrEx>
          <w:tblCellMar>
            <w:left w:w="108" w:type="dxa"/>
            <w:right w:w="108" w:type="dxa"/>
          </w:tblCellMar>
          <w:tblLook w:val="01E0" w:firstRow="1" w:lastRow="1" w:firstColumn="1" w:lastColumn="1" w:noHBand="0" w:noVBand="0"/>
        </w:tblPrEx>
        <w:tc>
          <w:tcPr>
            <w:tcW w:w="9180" w:type="dxa"/>
          </w:tcPr>
          <w:p w:rsidR="00066BB1" w:rsidRPr="008A0B45" w:rsidRDefault="00066BB1" w:rsidP="00C5142E">
            <w:r w:rsidRPr="00EA279C">
              <w:t xml:space="preserve"> </w:t>
            </w:r>
          </w:p>
          <w:p w:rsidR="00066BB1" w:rsidRDefault="00066BB1" w:rsidP="00C5142E">
            <w:r>
              <w:t xml:space="preserve">Bases de datos: </w:t>
            </w:r>
          </w:p>
          <w:p w:rsidR="00066BB1" w:rsidRDefault="00066BB1" w:rsidP="00C5142E">
            <w:r>
              <w:t>e-libro</w:t>
            </w:r>
            <w:r w:rsidR="00461952">
              <w:t>:</w:t>
            </w:r>
          </w:p>
          <w:p w:rsidR="00461952" w:rsidRDefault="00461952" w:rsidP="00C5142E"/>
          <w:p w:rsidR="00461952" w:rsidRDefault="00461952" w:rsidP="00461952">
            <w:pPr>
              <w:pStyle w:val="Default"/>
              <w:jc w:val="both"/>
              <w:rPr>
                <w:sz w:val="16"/>
                <w:szCs w:val="16"/>
                <w:lang w:val="es-CO"/>
              </w:rPr>
            </w:pPr>
            <w:r w:rsidRPr="00461952">
              <w:rPr>
                <w:sz w:val="16"/>
                <w:szCs w:val="16"/>
                <w:lang w:val="es-CO"/>
              </w:rPr>
              <w:t>Abastecimiento de agua potable: y disposición y eliminación de excretas</w:t>
            </w:r>
            <w:r>
              <w:rPr>
                <w:sz w:val="16"/>
                <w:szCs w:val="16"/>
                <w:lang w:val="es-CO"/>
              </w:rPr>
              <w:t xml:space="preserve">. </w:t>
            </w:r>
            <w:r w:rsidRPr="00461952">
              <w:rPr>
                <w:sz w:val="16"/>
                <w:szCs w:val="16"/>
                <w:lang w:val="es-CO"/>
              </w:rPr>
              <w:t>López Alegría, Pedro</w:t>
            </w:r>
            <w:r w:rsidR="006642CB">
              <w:rPr>
                <w:sz w:val="16"/>
                <w:szCs w:val="16"/>
                <w:lang w:val="es-CO"/>
              </w:rPr>
              <w:t xml:space="preserve">. </w:t>
            </w:r>
            <w:r w:rsidRPr="00461952">
              <w:rPr>
                <w:sz w:val="16"/>
                <w:szCs w:val="16"/>
                <w:lang w:val="es-CO"/>
              </w:rPr>
              <w:t>Páginas: 309</w:t>
            </w:r>
            <w:r w:rsidR="006642CB">
              <w:rPr>
                <w:sz w:val="16"/>
                <w:szCs w:val="16"/>
                <w:lang w:val="es-CO"/>
              </w:rPr>
              <w:t xml:space="preserve">. </w:t>
            </w:r>
            <w:r w:rsidRPr="00461952">
              <w:rPr>
                <w:sz w:val="16"/>
                <w:szCs w:val="16"/>
                <w:lang w:val="es-CO"/>
              </w:rPr>
              <w:t>Editorial: Instituto</w:t>
            </w:r>
            <w:r w:rsidR="006642CB">
              <w:rPr>
                <w:sz w:val="16"/>
                <w:szCs w:val="16"/>
                <w:lang w:val="es-CO"/>
              </w:rPr>
              <w:t xml:space="preserve"> </w:t>
            </w:r>
            <w:r w:rsidRPr="00461952">
              <w:rPr>
                <w:sz w:val="16"/>
                <w:szCs w:val="16"/>
                <w:lang w:val="es-CO"/>
              </w:rPr>
              <w:t>Politécnico Nacional</w:t>
            </w:r>
            <w:r w:rsidR="006642CB">
              <w:rPr>
                <w:sz w:val="16"/>
                <w:szCs w:val="16"/>
                <w:lang w:val="es-CO"/>
              </w:rPr>
              <w:t xml:space="preserve">. </w:t>
            </w:r>
            <w:r w:rsidRPr="00461952">
              <w:rPr>
                <w:sz w:val="16"/>
                <w:szCs w:val="16"/>
                <w:lang w:val="es-CO"/>
              </w:rPr>
              <w:t>Ubicación: México</w:t>
            </w:r>
            <w:r w:rsidR="006642CB">
              <w:rPr>
                <w:sz w:val="16"/>
                <w:szCs w:val="16"/>
                <w:lang w:val="es-CO"/>
              </w:rPr>
              <w:t xml:space="preserve">. </w:t>
            </w:r>
            <w:r w:rsidRPr="00461952">
              <w:rPr>
                <w:sz w:val="16"/>
                <w:szCs w:val="16"/>
                <w:lang w:val="es-CO"/>
              </w:rPr>
              <w:t>Fecha de publicación: 01/2010</w:t>
            </w:r>
            <w:r w:rsidR="006642CB">
              <w:rPr>
                <w:sz w:val="16"/>
                <w:szCs w:val="16"/>
                <w:lang w:val="es-CO"/>
              </w:rPr>
              <w:t xml:space="preserve">. </w:t>
            </w:r>
            <w:r w:rsidRPr="00461952">
              <w:rPr>
                <w:sz w:val="16"/>
                <w:szCs w:val="16"/>
                <w:lang w:val="es-CO"/>
              </w:rPr>
              <w:t>Idioma: es</w:t>
            </w:r>
            <w:r w:rsidR="007E1AC0">
              <w:rPr>
                <w:sz w:val="16"/>
                <w:szCs w:val="16"/>
                <w:lang w:val="es-CO"/>
              </w:rPr>
              <w:t>pañol</w:t>
            </w:r>
          </w:p>
          <w:p w:rsidR="006642CB" w:rsidRPr="00461952" w:rsidRDefault="006642CB" w:rsidP="00461952">
            <w:pPr>
              <w:pStyle w:val="Default"/>
              <w:jc w:val="both"/>
              <w:rPr>
                <w:sz w:val="16"/>
                <w:szCs w:val="16"/>
                <w:lang w:val="es-CO"/>
              </w:rPr>
            </w:pPr>
          </w:p>
          <w:p w:rsidR="00066BB1" w:rsidRDefault="00066BB1" w:rsidP="00C5142E">
            <w:r>
              <w:t>e-</w:t>
            </w:r>
            <w:proofErr w:type="spellStart"/>
            <w:r>
              <w:t>brary</w:t>
            </w:r>
            <w:proofErr w:type="spellEnd"/>
          </w:p>
          <w:p w:rsidR="00911855" w:rsidRDefault="00911855" w:rsidP="00C5142E"/>
          <w:p w:rsidR="00760D1C" w:rsidRDefault="00D76B5F" w:rsidP="00760D1C">
            <w:pPr>
              <w:pStyle w:val="Default"/>
              <w:jc w:val="both"/>
              <w:rPr>
                <w:sz w:val="16"/>
                <w:szCs w:val="16"/>
                <w:lang w:val="pt-PT"/>
              </w:rPr>
            </w:pPr>
            <w:hyperlink r:id="rId10" w:history="1">
              <w:r w:rsidR="00FF2700" w:rsidRPr="007E1D8E">
                <w:rPr>
                  <w:rStyle w:val="Hipervnculo"/>
                  <w:rFonts w:cs="Calibri"/>
                  <w:sz w:val="16"/>
                  <w:szCs w:val="16"/>
                  <w:lang w:val="pt-PT"/>
                </w:rPr>
                <w:t xml:space="preserve">http://slideshare.net/agualan/12-maquinas-hidraulicas </w:t>
              </w:r>
            </w:hyperlink>
            <w:r w:rsidR="00461952">
              <w:rPr>
                <w:sz w:val="16"/>
                <w:szCs w:val="16"/>
                <w:lang w:val="pt-PT"/>
              </w:rPr>
              <w:t xml:space="preserve"> </w:t>
            </w:r>
            <w:r w:rsidR="00760D1C">
              <w:rPr>
                <w:sz w:val="16"/>
                <w:szCs w:val="16"/>
                <w:lang w:val="pt-PT"/>
              </w:rPr>
              <w:t xml:space="preserve"> </w:t>
            </w:r>
            <w:r w:rsidR="00760D1C" w:rsidRPr="00760D1C">
              <w:rPr>
                <w:sz w:val="16"/>
                <w:szCs w:val="16"/>
                <w:lang w:val="pt-PT"/>
              </w:rPr>
              <w:t xml:space="preserve"> </w:t>
            </w:r>
          </w:p>
          <w:p w:rsidR="00FF4847" w:rsidRDefault="00FF4847" w:rsidP="00760D1C">
            <w:pPr>
              <w:pStyle w:val="Default"/>
              <w:jc w:val="both"/>
              <w:rPr>
                <w:sz w:val="16"/>
                <w:szCs w:val="16"/>
                <w:lang w:val="pt-PT"/>
              </w:rPr>
            </w:pPr>
          </w:p>
          <w:p w:rsidR="00297054" w:rsidRPr="00297054" w:rsidRDefault="00297054" w:rsidP="00760D1C">
            <w:pPr>
              <w:pStyle w:val="Default"/>
              <w:jc w:val="both"/>
              <w:rPr>
                <w:sz w:val="16"/>
                <w:szCs w:val="16"/>
                <w:lang w:val="pt-PT"/>
              </w:rPr>
            </w:pPr>
          </w:p>
          <w:p w:rsidR="00066BB1" w:rsidRPr="00777C9B" w:rsidRDefault="00066BB1" w:rsidP="00461952">
            <w:pPr>
              <w:rPr>
                <w:lang w:val="pt-PT"/>
              </w:rPr>
            </w:pPr>
          </w:p>
        </w:tc>
      </w:tr>
    </w:tbl>
    <w:p w:rsidR="00FB689A" w:rsidRPr="00777C9B" w:rsidRDefault="00FB689A">
      <w:pPr>
        <w:rPr>
          <w:lang w:val="pt-PT"/>
        </w:rPr>
      </w:pPr>
    </w:p>
    <w:p w:rsidR="00345569" w:rsidRDefault="00345569" w:rsidP="00345569">
      <w:pPr>
        <w:rPr>
          <w:rFonts w:ascii="Arial Narrow" w:hAnsi="Arial Narrow" w:cs="Arial"/>
          <w:b/>
          <w:bCs/>
          <w:sz w:val="22"/>
          <w:szCs w:val="20"/>
        </w:rPr>
      </w:pPr>
      <w:r w:rsidRPr="00264E4C">
        <w:rPr>
          <w:rFonts w:ascii="Arial Narrow" w:hAnsi="Arial Narrow" w:cs="Arial"/>
          <w:b/>
          <w:bCs/>
          <w:sz w:val="22"/>
          <w:szCs w:val="20"/>
        </w:rPr>
        <w:t>FIRMA DOCENTE Y ESTUDIANTES</w:t>
      </w:r>
    </w:p>
    <w:p w:rsidR="00345569" w:rsidRDefault="00345569" w:rsidP="00345569">
      <w:pPr>
        <w:ind w:right="-1"/>
      </w:pPr>
    </w:p>
    <w:p w:rsidR="00345569" w:rsidRDefault="00345569" w:rsidP="00345569">
      <w:pPr>
        <w:ind w:right="-1"/>
      </w:pPr>
      <w:r>
        <w:t>Observaciones: Los siguientes estudiantes certifican que recibieron los contenidos programáticos.</w:t>
      </w:r>
    </w:p>
    <w:p w:rsidR="00345569" w:rsidRPr="00634CF0" w:rsidRDefault="00345569" w:rsidP="00345569"/>
    <w:p w:rsidR="00345569" w:rsidRPr="00634CF0" w:rsidRDefault="00345569" w:rsidP="0034556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535"/>
        <w:gridCol w:w="1594"/>
        <w:gridCol w:w="1907"/>
      </w:tblGrid>
      <w:tr w:rsidR="00345569" w:rsidRPr="005F7601" w:rsidTr="00C5142E">
        <w:trPr>
          <w:trHeight w:val="469"/>
        </w:trPr>
        <w:tc>
          <w:tcPr>
            <w:tcW w:w="1667" w:type="pct"/>
            <w:shd w:val="clear" w:color="auto" w:fill="E0E0E0"/>
            <w:vAlign w:val="center"/>
          </w:tcPr>
          <w:p w:rsidR="00345569" w:rsidRPr="005F7601" w:rsidRDefault="00345569" w:rsidP="00C5142E">
            <w:pPr>
              <w:jc w:val="center"/>
              <w:rPr>
                <w:rFonts w:ascii="Arial Narrow" w:hAnsi="Arial Narrow" w:cs="Arial"/>
                <w:sz w:val="20"/>
                <w:szCs w:val="20"/>
                <w:lang w:val="es-CO"/>
              </w:rPr>
            </w:pPr>
            <w:r>
              <w:rPr>
                <w:rFonts w:ascii="Arial Narrow" w:hAnsi="Arial Narrow" w:cs="Arial"/>
                <w:b/>
                <w:sz w:val="20"/>
                <w:szCs w:val="20"/>
                <w:lang w:val="es-CO"/>
              </w:rPr>
              <w:t>NOMBRE DEL ESTUDIANTE</w:t>
            </w:r>
          </w:p>
        </w:tc>
        <w:tc>
          <w:tcPr>
            <w:tcW w:w="1400" w:type="pct"/>
            <w:shd w:val="clear" w:color="auto" w:fill="E0E0E0"/>
            <w:vAlign w:val="center"/>
          </w:tcPr>
          <w:p w:rsidR="00345569" w:rsidRPr="005F7601" w:rsidRDefault="00345569" w:rsidP="00C5142E">
            <w:pPr>
              <w:jc w:val="center"/>
              <w:rPr>
                <w:rFonts w:ascii="Arial Narrow" w:hAnsi="Arial Narrow" w:cs="Arial"/>
                <w:sz w:val="20"/>
                <w:szCs w:val="20"/>
                <w:lang w:val="es-CO"/>
              </w:rPr>
            </w:pPr>
            <w:r>
              <w:rPr>
                <w:rFonts w:ascii="Arial Narrow" w:hAnsi="Arial Narrow" w:cs="Arial"/>
                <w:b/>
                <w:sz w:val="20"/>
                <w:szCs w:val="20"/>
                <w:lang w:val="es-CO"/>
              </w:rPr>
              <w:t>FIRMA</w:t>
            </w:r>
          </w:p>
        </w:tc>
        <w:tc>
          <w:tcPr>
            <w:tcW w:w="880" w:type="pct"/>
            <w:shd w:val="clear" w:color="auto" w:fill="E0E0E0"/>
            <w:vAlign w:val="center"/>
          </w:tcPr>
          <w:p w:rsidR="00345569" w:rsidRPr="005F7601" w:rsidRDefault="00345569" w:rsidP="00C5142E">
            <w:pPr>
              <w:jc w:val="center"/>
              <w:rPr>
                <w:rFonts w:ascii="Arial Narrow" w:hAnsi="Arial Narrow" w:cs="Arial"/>
                <w:b/>
                <w:sz w:val="20"/>
                <w:szCs w:val="20"/>
                <w:lang w:val="es-CO"/>
              </w:rPr>
            </w:pPr>
            <w:r>
              <w:rPr>
                <w:rFonts w:ascii="Arial Narrow" w:hAnsi="Arial Narrow" w:cs="Arial"/>
                <w:b/>
                <w:sz w:val="20"/>
                <w:szCs w:val="20"/>
                <w:lang w:val="es-CO"/>
              </w:rPr>
              <w:t>Código</w:t>
            </w:r>
          </w:p>
        </w:tc>
        <w:tc>
          <w:tcPr>
            <w:tcW w:w="1053" w:type="pct"/>
            <w:shd w:val="clear" w:color="auto" w:fill="E0E0E0"/>
            <w:vAlign w:val="center"/>
          </w:tcPr>
          <w:p w:rsidR="00345569" w:rsidRPr="005F7601" w:rsidRDefault="00345569" w:rsidP="00C5142E">
            <w:pPr>
              <w:jc w:val="center"/>
              <w:rPr>
                <w:rFonts w:ascii="Arial Narrow" w:hAnsi="Arial Narrow" w:cs="Arial"/>
                <w:b/>
                <w:sz w:val="20"/>
                <w:szCs w:val="20"/>
                <w:lang w:val="es-CO"/>
              </w:rPr>
            </w:pPr>
            <w:r>
              <w:rPr>
                <w:rFonts w:ascii="Arial Narrow" w:hAnsi="Arial Narrow" w:cs="Arial"/>
                <w:b/>
                <w:sz w:val="20"/>
                <w:szCs w:val="20"/>
                <w:lang w:val="es-CO"/>
              </w:rPr>
              <w:t xml:space="preserve">Fecha </w:t>
            </w:r>
          </w:p>
        </w:tc>
      </w:tr>
      <w:tr w:rsidR="00345569" w:rsidRPr="005F7601" w:rsidTr="00C5142E">
        <w:tc>
          <w:tcPr>
            <w:tcW w:w="1667" w:type="pct"/>
            <w:vAlign w:val="center"/>
          </w:tcPr>
          <w:p w:rsidR="00345569" w:rsidRPr="005F7601" w:rsidRDefault="00345569" w:rsidP="00C5142E">
            <w:pPr>
              <w:rPr>
                <w:rFonts w:ascii="Arial Narrow" w:hAnsi="Arial Narrow" w:cs="Arial"/>
                <w:sz w:val="20"/>
                <w:szCs w:val="20"/>
                <w:lang w:val="es-CO"/>
              </w:rPr>
            </w:pPr>
          </w:p>
        </w:tc>
        <w:tc>
          <w:tcPr>
            <w:tcW w:w="1400" w:type="pct"/>
            <w:vAlign w:val="center"/>
          </w:tcPr>
          <w:p w:rsidR="00345569" w:rsidRPr="005F7601" w:rsidRDefault="00345569" w:rsidP="00C5142E">
            <w:pPr>
              <w:rPr>
                <w:rFonts w:ascii="Arial Narrow" w:hAnsi="Arial Narrow" w:cs="Arial"/>
                <w:sz w:val="20"/>
                <w:szCs w:val="20"/>
                <w:lang w:val="es-CO"/>
              </w:rPr>
            </w:pPr>
          </w:p>
        </w:tc>
        <w:tc>
          <w:tcPr>
            <w:tcW w:w="880" w:type="pct"/>
            <w:vAlign w:val="center"/>
          </w:tcPr>
          <w:p w:rsidR="00345569" w:rsidRPr="005F7601" w:rsidRDefault="00345569" w:rsidP="00C5142E">
            <w:pPr>
              <w:rPr>
                <w:rFonts w:ascii="Arial Narrow" w:hAnsi="Arial Narrow" w:cs="Arial"/>
                <w:sz w:val="20"/>
                <w:szCs w:val="20"/>
                <w:lang w:val="es-CO"/>
              </w:rPr>
            </w:pPr>
          </w:p>
        </w:tc>
        <w:tc>
          <w:tcPr>
            <w:tcW w:w="1053" w:type="pct"/>
            <w:vAlign w:val="center"/>
          </w:tcPr>
          <w:p w:rsidR="00345569" w:rsidRPr="005F7601" w:rsidRDefault="00345569" w:rsidP="00C5142E">
            <w:pPr>
              <w:rPr>
                <w:rFonts w:ascii="Arial Narrow" w:hAnsi="Arial Narrow" w:cs="Arial"/>
                <w:sz w:val="20"/>
                <w:szCs w:val="20"/>
                <w:lang w:val="es-CO"/>
              </w:rPr>
            </w:pPr>
          </w:p>
        </w:tc>
      </w:tr>
      <w:tr w:rsidR="00345569" w:rsidRPr="005F7601" w:rsidTr="00C5142E">
        <w:tc>
          <w:tcPr>
            <w:tcW w:w="1667" w:type="pct"/>
            <w:vAlign w:val="center"/>
          </w:tcPr>
          <w:p w:rsidR="00345569" w:rsidRPr="005F7601" w:rsidRDefault="00345569" w:rsidP="00C5142E">
            <w:pPr>
              <w:rPr>
                <w:rFonts w:ascii="Arial Narrow" w:hAnsi="Arial Narrow" w:cs="Arial"/>
                <w:sz w:val="20"/>
                <w:szCs w:val="20"/>
                <w:lang w:val="es-CO"/>
              </w:rPr>
            </w:pPr>
          </w:p>
        </w:tc>
        <w:tc>
          <w:tcPr>
            <w:tcW w:w="1400" w:type="pct"/>
            <w:vAlign w:val="center"/>
          </w:tcPr>
          <w:p w:rsidR="00345569" w:rsidRPr="005F7601" w:rsidRDefault="00345569" w:rsidP="00C5142E">
            <w:pPr>
              <w:rPr>
                <w:rFonts w:ascii="Arial Narrow" w:hAnsi="Arial Narrow" w:cs="Arial"/>
                <w:sz w:val="20"/>
                <w:szCs w:val="20"/>
                <w:lang w:val="es-CO"/>
              </w:rPr>
            </w:pPr>
          </w:p>
        </w:tc>
        <w:tc>
          <w:tcPr>
            <w:tcW w:w="880" w:type="pct"/>
            <w:vAlign w:val="center"/>
          </w:tcPr>
          <w:p w:rsidR="00345569" w:rsidRPr="005F7601" w:rsidRDefault="00345569" w:rsidP="00C5142E">
            <w:pPr>
              <w:rPr>
                <w:rFonts w:ascii="Arial Narrow" w:hAnsi="Arial Narrow" w:cs="Arial"/>
                <w:sz w:val="20"/>
                <w:szCs w:val="20"/>
                <w:lang w:val="es-CO"/>
              </w:rPr>
            </w:pPr>
          </w:p>
        </w:tc>
        <w:tc>
          <w:tcPr>
            <w:tcW w:w="1053" w:type="pct"/>
            <w:vAlign w:val="center"/>
          </w:tcPr>
          <w:p w:rsidR="00345569" w:rsidRPr="005F7601" w:rsidRDefault="00345569" w:rsidP="00C5142E">
            <w:pPr>
              <w:rPr>
                <w:rFonts w:ascii="Arial Narrow" w:hAnsi="Arial Narrow" w:cs="Arial"/>
                <w:sz w:val="20"/>
                <w:szCs w:val="20"/>
                <w:lang w:val="es-CO"/>
              </w:rPr>
            </w:pPr>
          </w:p>
        </w:tc>
      </w:tr>
      <w:tr w:rsidR="00345569" w:rsidRPr="005F7601" w:rsidTr="00C5142E">
        <w:tc>
          <w:tcPr>
            <w:tcW w:w="1667" w:type="pct"/>
            <w:vAlign w:val="center"/>
          </w:tcPr>
          <w:p w:rsidR="00345569" w:rsidRPr="005F7601" w:rsidRDefault="00345569" w:rsidP="00C5142E">
            <w:pPr>
              <w:rPr>
                <w:rFonts w:ascii="Arial Narrow" w:hAnsi="Arial Narrow" w:cs="Arial"/>
                <w:sz w:val="20"/>
                <w:szCs w:val="20"/>
                <w:lang w:val="es-CO"/>
              </w:rPr>
            </w:pPr>
          </w:p>
        </w:tc>
        <w:tc>
          <w:tcPr>
            <w:tcW w:w="1400" w:type="pct"/>
            <w:vAlign w:val="center"/>
          </w:tcPr>
          <w:p w:rsidR="00345569" w:rsidRPr="005F7601" w:rsidRDefault="00345569" w:rsidP="00C5142E">
            <w:pPr>
              <w:rPr>
                <w:rFonts w:ascii="Arial Narrow" w:hAnsi="Arial Narrow" w:cs="Arial"/>
                <w:sz w:val="20"/>
                <w:szCs w:val="20"/>
                <w:lang w:val="es-CO"/>
              </w:rPr>
            </w:pPr>
          </w:p>
        </w:tc>
        <w:tc>
          <w:tcPr>
            <w:tcW w:w="880" w:type="pct"/>
            <w:vAlign w:val="center"/>
          </w:tcPr>
          <w:p w:rsidR="00345569" w:rsidRPr="005F7601" w:rsidRDefault="00345569" w:rsidP="00C5142E">
            <w:pPr>
              <w:rPr>
                <w:rFonts w:ascii="Arial Narrow" w:hAnsi="Arial Narrow" w:cs="Arial"/>
                <w:sz w:val="20"/>
                <w:szCs w:val="20"/>
                <w:lang w:val="es-CO"/>
              </w:rPr>
            </w:pPr>
          </w:p>
        </w:tc>
        <w:tc>
          <w:tcPr>
            <w:tcW w:w="1053" w:type="pct"/>
            <w:vAlign w:val="center"/>
          </w:tcPr>
          <w:p w:rsidR="00345569" w:rsidRPr="005F7601" w:rsidRDefault="00345569" w:rsidP="00C5142E">
            <w:pPr>
              <w:rPr>
                <w:rFonts w:ascii="Arial Narrow" w:hAnsi="Arial Narrow" w:cs="Arial"/>
                <w:sz w:val="20"/>
                <w:szCs w:val="20"/>
                <w:lang w:val="es-CO"/>
              </w:rPr>
            </w:pPr>
          </w:p>
        </w:tc>
      </w:tr>
      <w:tr w:rsidR="00345569" w:rsidRPr="005F7601" w:rsidTr="00C5142E">
        <w:tc>
          <w:tcPr>
            <w:tcW w:w="1667" w:type="pct"/>
            <w:vAlign w:val="center"/>
          </w:tcPr>
          <w:p w:rsidR="00345569" w:rsidRPr="005F7601" w:rsidRDefault="00345569" w:rsidP="00C5142E">
            <w:pPr>
              <w:rPr>
                <w:rFonts w:ascii="Arial Narrow" w:hAnsi="Arial Narrow" w:cs="Arial"/>
                <w:sz w:val="20"/>
                <w:szCs w:val="20"/>
                <w:lang w:val="es-CO"/>
              </w:rPr>
            </w:pPr>
          </w:p>
        </w:tc>
        <w:tc>
          <w:tcPr>
            <w:tcW w:w="1400" w:type="pct"/>
            <w:vAlign w:val="center"/>
          </w:tcPr>
          <w:p w:rsidR="00345569" w:rsidRPr="005F7601" w:rsidRDefault="00345569" w:rsidP="00C5142E">
            <w:pPr>
              <w:rPr>
                <w:rFonts w:ascii="Arial Narrow" w:hAnsi="Arial Narrow" w:cs="Arial"/>
                <w:sz w:val="20"/>
                <w:szCs w:val="20"/>
                <w:lang w:val="es-CO"/>
              </w:rPr>
            </w:pPr>
          </w:p>
        </w:tc>
        <w:tc>
          <w:tcPr>
            <w:tcW w:w="880" w:type="pct"/>
            <w:vAlign w:val="center"/>
          </w:tcPr>
          <w:p w:rsidR="00345569" w:rsidRPr="005F7601" w:rsidRDefault="00345569" w:rsidP="00C5142E">
            <w:pPr>
              <w:rPr>
                <w:rFonts w:ascii="Arial Narrow" w:hAnsi="Arial Narrow" w:cs="Arial"/>
                <w:sz w:val="20"/>
                <w:szCs w:val="20"/>
                <w:lang w:val="es-CO"/>
              </w:rPr>
            </w:pPr>
          </w:p>
        </w:tc>
        <w:tc>
          <w:tcPr>
            <w:tcW w:w="1053" w:type="pct"/>
            <w:vAlign w:val="center"/>
          </w:tcPr>
          <w:p w:rsidR="00345569" w:rsidRPr="005F7601" w:rsidRDefault="00345569" w:rsidP="00C5142E">
            <w:pPr>
              <w:rPr>
                <w:rFonts w:ascii="Arial Narrow" w:hAnsi="Arial Narrow" w:cs="Arial"/>
                <w:sz w:val="20"/>
                <w:szCs w:val="20"/>
                <w:lang w:val="es-CO"/>
              </w:rPr>
            </w:pPr>
          </w:p>
        </w:tc>
      </w:tr>
      <w:tr w:rsidR="00345569" w:rsidRPr="005F7601" w:rsidTr="00C5142E">
        <w:tc>
          <w:tcPr>
            <w:tcW w:w="1667" w:type="pct"/>
            <w:vAlign w:val="center"/>
          </w:tcPr>
          <w:p w:rsidR="00345569" w:rsidRPr="005F7601" w:rsidRDefault="00345569" w:rsidP="00C5142E">
            <w:pPr>
              <w:rPr>
                <w:rFonts w:ascii="Arial Narrow" w:hAnsi="Arial Narrow" w:cs="Arial"/>
                <w:sz w:val="20"/>
                <w:szCs w:val="20"/>
                <w:lang w:val="es-CO"/>
              </w:rPr>
            </w:pPr>
          </w:p>
        </w:tc>
        <w:tc>
          <w:tcPr>
            <w:tcW w:w="1400" w:type="pct"/>
            <w:vAlign w:val="center"/>
          </w:tcPr>
          <w:p w:rsidR="00345569" w:rsidRPr="005F7601" w:rsidRDefault="00345569" w:rsidP="00C5142E">
            <w:pPr>
              <w:rPr>
                <w:rFonts w:ascii="Arial Narrow" w:hAnsi="Arial Narrow" w:cs="Arial"/>
                <w:sz w:val="20"/>
                <w:szCs w:val="20"/>
                <w:lang w:val="es-CO"/>
              </w:rPr>
            </w:pPr>
          </w:p>
        </w:tc>
        <w:tc>
          <w:tcPr>
            <w:tcW w:w="880" w:type="pct"/>
            <w:vAlign w:val="center"/>
          </w:tcPr>
          <w:p w:rsidR="00345569" w:rsidRPr="005F7601" w:rsidRDefault="00345569" w:rsidP="00C5142E">
            <w:pPr>
              <w:rPr>
                <w:rFonts w:ascii="Arial Narrow" w:hAnsi="Arial Narrow" w:cs="Arial"/>
                <w:sz w:val="20"/>
                <w:szCs w:val="20"/>
                <w:lang w:val="es-CO"/>
              </w:rPr>
            </w:pPr>
          </w:p>
        </w:tc>
        <w:tc>
          <w:tcPr>
            <w:tcW w:w="1053" w:type="pct"/>
            <w:vAlign w:val="center"/>
          </w:tcPr>
          <w:p w:rsidR="00345569" w:rsidRPr="005F7601" w:rsidRDefault="00345569" w:rsidP="00C5142E">
            <w:pPr>
              <w:rPr>
                <w:rFonts w:ascii="Arial Narrow" w:hAnsi="Arial Narrow" w:cs="Arial"/>
                <w:sz w:val="20"/>
                <w:szCs w:val="20"/>
                <w:lang w:val="es-CO"/>
              </w:rPr>
            </w:pPr>
          </w:p>
        </w:tc>
      </w:tr>
      <w:tr w:rsidR="00345569" w:rsidRPr="005F7601" w:rsidTr="00C5142E">
        <w:trPr>
          <w:trHeight w:val="70"/>
        </w:trPr>
        <w:tc>
          <w:tcPr>
            <w:tcW w:w="1667" w:type="pct"/>
            <w:vAlign w:val="center"/>
          </w:tcPr>
          <w:p w:rsidR="00345569" w:rsidRPr="005F7601" w:rsidRDefault="00345569" w:rsidP="00C5142E">
            <w:pPr>
              <w:rPr>
                <w:rFonts w:ascii="Arial Narrow" w:hAnsi="Arial Narrow" w:cs="Arial"/>
                <w:sz w:val="20"/>
                <w:szCs w:val="20"/>
                <w:lang w:val="es-CO"/>
              </w:rPr>
            </w:pPr>
          </w:p>
        </w:tc>
        <w:tc>
          <w:tcPr>
            <w:tcW w:w="1400" w:type="pct"/>
            <w:vAlign w:val="center"/>
          </w:tcPr>
          <w:p w:rsidR="00345569" w:rsidRPr="005F7601" w:rsidRDefault="00345569" w:rsidP="00C5142E">
            <w:pPr>
              <w:rPr>
                <w:rFonts w:ascii="Arial Narrow" w:hAnsi="Arial Narrow" w:cs="Arial"/>
                <w:sz w:val="20"/>
                <w:szCs w:val="20"/>
                <w:lang w:val="es-CO"/>
              </w:rPr>
            </w:pPr>
          </w:p>
        </w:tc>
        <w:tc>
          <w:tcPr>
            <w:tcW w:w="880" w:type="pct"/>
            <w:vAlign w:val="center"/>
          </w:tcPr>
          <w:p w:rsidR="00345569" w:rsidRPr="005F7601" w:rsidRDefault="00345569" w:rsidP="00C5142E">
            <w:pPr>
              <w:rPr>
                <w:rFonts w:ascii="Arial Narrow" w:hAnsi="Arial Narrow" w:cs="Arial"/>
                <w:sz w:val="20"/>
                <w:szCs w:val="20"/>
                <w:lang w:val="es-CO"/>
              </w:rPr>
            </w:pPr>
          </w:p>
        </w:tc>
        <w:tc>
          <w:tcPr>
            <w:tcW w:w="1053" w:type="pct"/>
            <w:vAlign w:val="center"/>
          </w:tcPr>
          <w:p w:rsidR="00345569" w:rsidRPr="005F7601" w:rsidRDefault="00345569" w:rsidP="00C5142E">
            <w:pPr>
              <w:rPr>
                <w:rFonts w:ascii="Arial Narrow" w:hAnsi="Arial Narrow" w:cs="Arial"/>
                <w:sz w:val="20"/>
                <w:szCs w:val="20"/>
                <w:lang w:val="es-CO"/>
              </w:rPr>
            </w:pPr>
          </w:p>
        </w:tc>
      </w:tr>
      <w:tr w:rsidR="00345569" w:rsidRPr="005F7601" w:rsidTr="00C5142E">
        <w:tc>
          <w:tcPr>
            <w:tcW w:w="1667" w:type="pct"/>
            <w:vAlign w:val="center"/>
          </w:tcPr>
          <w:p w:rsidR="00345569" w:rsidRPr="005F7601" w:rsidRDefault="00345569" w:rsidP="00C5142E">
            <w:pPr>
              <w:rPr>
                <w:rFonts w:ascii="Arial Narrow" w:hAnsi="Arial Narrow" w:cs="Arial"/>
                <w:sz w:val="20"/>
                <w:szCs w:val="20"/>
                <w:lang w:val="es-CO"/>
              </w:rPr>
            </w:pPr>
          </w:p>
        </w:tc>
        <w:tc>
          <w:tcPr>
            <w:tcW w:w="1400" w:type="pct"/>
            <w:vAlign w:val="center"/>
          </w:tcPr>
          <w:p w:rsidR="00345569" w:rsidRPr="005F7601" w:rsidRDefault="00345569" w:rsidP="00C5142E">
            <w:pPr>
              <w:rPr>
                <w:rFonts w:ascii="Arial Narrow" w:hAnsi="Arial Narrow" w:cs="Arial"/>
                <w:sz w:val="20"/>
                <w:szCs w:val="20"/>
                <w:lang w:val="es-CO"/>
              </w:rPr>
            </w:pPr>
          </w:p>
        </w:tc>
        <w:tc>
          <w:tcPr>
            <w:tcW w:w="880" w:type="pct"/>
            <w:vAlign w:val="center"/>
          </w:tcPr>
          <w:p w:rsidR="00345569" w:rsidRPr="005F7601" w:rsidRDefault="00345569" w:rsidP="00C5142E">
            <w:pPr>
              <w:rPr>
                <w:rFonts w:ascii="Arial Narrow" w:hAnsi="Arial Narrow" w:cs="Arial"/>
                <w:sz w:val="20"/>
                <w:szCs w:val="20"/>
                <w:lang w:val="es-CO"/>
              </w:rPr>
            </w:pPr>
          </w:p>
        </w:tc>
        <w:tc>
          <w:tcPr>
            <w:tcW w:w="1053" w:type="pct"/>
            <w:vAlign w:val="center"/>
          </w:tcPr>
          <w:p w:rsidR="00345569" w:rsidRPr="005F7601" w:rsidRDefault="00345569" w:rsidP="00C5142E">
            <w:pPr>
              <w:rPr>
                <w:rFonts w:ascii="Arial Narrow" w:hAnsi="Arial Narrow" w:cs="Arial"/>
                <w:sz w:val="20"/>
                <w:szCs w:val="20"/>
                <w:lang w:val="es-CO"/>
              </w:rPr>
            </w:pPr>
          </w:p>
        </w:tc>
      </w:tr>
      <w:tr w:rsidR="00345569" w:rsidRPr="005F7601" w:rsidTr="00C5142E">
        <w:tc>
          <w:tcPr>
            <w:tcW w:w="1667" w:type="pct"/>
            <w:vAlign w:val="center"/>
          </w:tcPr>
          <w:p w:rsidR="00345569" w:rsidRPr="005F7601" w:rsidRDefault="00345569" w:rsidP="00C5142E">
            <w:pPr>
              <w:rPr>
                <w:rFonts w:ascii="Arial Narrow" w:hAnsi="Arial Narrow" w:cs="Arial"/>
                <w:sz w:val="20"/>
                <w:szCs w:val="20"/>
                <w:lang w:val="es-CO"/>
              </w:rPr>
            </w:pPr>
          </w:p>
        </w:tc>
        <w:tc>
          <w:tcPr>
            <w:tcW w:w="1400" w:type="pct"/>
            <w:vAlign w:val="center"/>
          </w:tcPr>
          <w:p w:rsidR="00345569" w:rsidRPr="005F7601" w:rsidRDefault="00345569" w:rsidP="00C5142E">
            <w:pPr>
              <w:rPr>
                <w:rFonts w:ascii="Arial Narrow" w:hAnsi="Arial Narrow" w:cs="Arial"/>
                <w:sz w:val="20"/>
                <w:szCs w:val="20"/>
                <w:lang w:val="es-CO"/>
              </w:rPr>
            </w:pPr>
          </w:p>
        </w:tc>
        <w:tc>
          <w:tcPr>
            <w:tcW w:w="880" w:type="pct"/>
            <w:vAlign w:val="center"/>
          </w:tcPr>
          <w:p w:rsidR="00345569" w:rsidRPr="005F7601" w:rsidRDefault="00345569" w:rsidP="00C5142E">
            <w:pPr>
              <w:rPr>
                <w:rFonts w:ascii="Arial Narrow" w:hAnsi="Arial Narrow" w:cs="Arial"/>
                <w:sz w:val="20"/>
                <w:szCs w:val="20"/>
                <w:lang w:val="es-CO"/>
              </w:rPr>
            </w:pPr>
          </w:p>
        </w:tc>
        <w:tc>
          <w:tcPr>
            <w:tcW w:w="1053" w:type="pct"/>
            <w:vAlign w:val="center"/>
          </w:tcPr>
          <w:p w:rsidR="00345569" w:rsidRPr="005F7601" w:rsidRDefault="00345569" w:rsidP="00C5142E">
            <w:pPr>
              <w:rPr>
                <w:rFonts w:ascii="Arial Narrow" w:hAnsi="Arial Narrow" w:cs="Arial"/>
                <w:sz w:val="20"/>
                <w:szCs w:val="20"/>
                <w:lang w:val="es-CO"/>
              </w:rPr>
            </w:pPr>
          </w:p>
        </w:tc>
      </w:tr>
      <w:tr w:rsidR="00345569" w:rsidRPr="005F7601" w:rsidTr="00C5142E">
        <w:tc>
          <w:tcPr>
            <w:tcW w:w="1667" w:type="pct"/>
            <w:vAlign w:val="center"/>
          </w:tcPr>
          <w:p w:rsidR="00345569" w:rsidRPr="005F7601" w:rsidRDefault="00345569" w:rsidP="00C5142E">
            <w:pPr>
              <w:rPr>
                <w:rFonts w:ascii="Arial Narrow" w:hAnsi="Arial Narrow" w:cs="Arial"/>
                <w:sz w:val="20"/>
                <w:szCs w:val="20"/>
                <w:lang w:val="es-CO"/>
              </w:rPr>
            </w:pPr>
          </w:p>
        </w:tc>
        <w:tc>
          <w:tcPr>
            <w:tcW w:w="1400" w:type="pct"/>
            <w:vAlign w:val="center"/>
          </w:tcPr>
          <w:p w:rsidR="00345569" w:rsidRPr="005F7601" w:rsidRDefault="00345569" w:rsidP="00C5142E">
            <w:pPr>
              <w:rPr>
                <w:rFonts w:ascii="Arial Narrow" w:hAnsi="Arial Narrow" w:cs="Arial"/>
                <w:sz w:val="20"/>
                <w:szCs w:val="20"/>
                <w:lang w:val="es-CO"/>
              </w:rPr>
            </w:pPr>
          </w:p>
        </w:tc>
        <w:tc>
          <w:tcPr>
            <w:tcW w:w="880" w:type="pct"/>
            <w:vAlign w:val="center"/>
          </w:tcPr>
          <w:p w:rsidR="00345569" w:rsidRPr="005F7601" w:rsidRDefault="00345569" w:rsidP="00C5142E">
            <w:pPr>
              <w:rPr>
                <w:rFonts w:ascii="Arial Narrow" w:hAnsi="Arial Narrow" w:cs="Arial"/>
                <w:sz w:val="20"/>
                <w:szCs w:val="20"/>
                <w:lang w:val="es-CO"/>
              </w:rPr>
            </w:pPr>
          </w:p>
        </w:tc>
        <w:tc>
          <w:tcPr>
            <w:tcW w:w="1053" w:type="pct"/>
            <w:vAlign w:val="center"/>
          </w:tcPr>
          <w:p w:rsidR="00345569" w:rsidRPr="005F7601" w:rsidRDefault="00345569" w:rsidP="00C5142E">
            <w:pPr>
              <w:rPr>
                <w:rFonts w:ascii="Arial Narrow" w:hAnsi="Arial Narrow" w:cs="Arial"/>
                <w:sz w:val="20"/>
                <w:szCs w:val="20"/>
                <w:lang w:val="es-CO"/>
              </w:rPr>
            </w:pPr>
          </w:p>
        </w:tc>
      </w:tr>
      <w:tr w:rsidR="00345569" w:rsidRPr="005F7601" w:rsidTr="00C5142E">
        <w:tc>
          <w:tcPr>
            <w:tcW w:w="1667" w:type="pct"/>
            <w:vAlign w:val="center"/>
          </w:tcPr>
          <w:p w:rsidR="00345569" w:rsidRPr="005F7601" w:rsidRDefault="00345569" w:rsidP="00C5142E">
            <w:pPr>
              <w:rPr>
                <w:rFonts w:ascii="Arial Narrow" w:hAnsi="Arial Narrow" w:cs="Arial"/>
                <w:sz w:val="20"/>
                <w:szCs w:val="20"/>
                <w:lang w:val="es-CO"/>
              </w:rPr>
            </w:pPr>
          </w:p>
        </w:tc>
        <w:tc>
          <w:tcPr>
            <w:tcW w:w="1400" w:type="pct"/>
            <w:vAlign w:val="center"/>
          </w:tcPr>
          <w:p w:rsidR="00345569" w:rsidRPr="005F7601" w:rsidRDefault="00345569" w:rsidP="00C5142E">
            <w:pPr>
              <w:rPr>
                <w:rFonts w:ascii="Arial Narrow" w:hAnsi="Arial Narrow" w:cs="Arial"/>
                <w:sz w:val="20"/>
                <w:szCs w:val="20"/>
                <w:lang w:val="es-CO"/>
              </w:rPr>
            </w:pPr>
          </w:p>
        </w:tc>
        <w:tc>
          <w:tcPr>
            <w:tcW w:w="880" w:type="pct"/>
            <w:vAlign w:val="center"/>
          </w:tcPr>
          <w:p w:rsidR="00345569" w:rsidRPr="005F7601" w:rsidRDefault="00345569" w:rsidP="00C5142E">
            <w:pPr>
              <w:rPr>
                <w:rFonts w:ascii="Arial Narrow" w:hAnsi="Arial Narrow" w:cs="Arial"/>
                <w:sz w:val="20"/>
                <w:szCs w:val="20"/>
                <w:lang w:val="es-CO"/>
              </w:rPr>
            </w:pPr>
          </w:p>
        </w:tc>
        <w:tc>
          <w:tcPr>
            <w:tcW w:w="1053" w:type="pct"/>
            <w:vAlign w:val="center"/>
          </w:tcPr>
          <w:p w:rsidR="00345569" w:rsidRPr="005F7601" w:rsidRDefault="00345569" w:rsidP="00C5142E">
            <w:pPr>
              <w:rPr>
                <w:rFonts w:ascii="Arial Narrow" w:hAnsi="Arial Narrow" w:cs="Arial"/>
                <w:sz w:val="20"/>
                <w:szCs w:val="20"/>
                <w:lang w:val="es-CO"/>
              </w:rPr>
            </w:pPr>
          </w:p>
        </w:tc>
      </w:tr>
    </w:tbl>
    <w:p w:rsidR="00345569" w:rsidRDefault="00345569" w:rsidP="00345569"/>
    <w:p w:rsidR="00345569" w:rsidRDefault="00345569" w:rsidP="00345569">
      <w:pPr>
        <w:ind w:right="-1"/>
      </w:pPr>
    </w:p>
    <w:p w:rsidR="00345569" w:rsidRPr="00B11FC0" w:rsidRDefault="00345569" w:rsidP="00345569"/>
    <w:p w:rsidR="004875DB" w:rsidRDefault="004875D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961"/>
        <w:gridCol w:w="1418"/>
        <w:gridCol w:w="1448"/>
      </w:tblGrid>
      <w:tr w:rsidR="004875DB" w:rsidRPr="006063C9" w:rsidTr="007764B8">
        <w:tc>
          <w:tcPr>
            <w:tcW w:w="8644" w:type="dxa"/>
            <w:gridSpan w:val="4"/>
            <w:shd w:val="clear" w:color="auto" w:fill="BFBFBF"/>
          </w:tcPr>
          <w:p w:rsidR="004875DB" w:rsidRPr="006063C9" w:rsidRDefault="004875DB" w:rsidP="007764B8">
            <w:pPr>
              <w:jc w:val="center"/>
              <w:rPr>
                <w:b/>
                <w:lang w:val="es-MX"/>
              </w:rPr>
            </w:pPr>
            <w:r w:rsidRPr="006063C9">
              <w:rPr>
                <w:b/>
                <w:sz w:val="18"/>
                <w:szCs w:val="18"/>
                <w:lang w:val="es-MX"/>
              </w:rPr>
              <w:t>CONTROL DE CAMBIOS</w:t>
            </w:r>
          </w:p>
        </w:tc>
      </w:tr>
      <w:tr w:rsidR="004875DB" w:rsidRPr="006063C9" w:rsidTr="007764B8">
        <w:tc>
          <w:tcPr>
            <w:tcW w:w="817" w:type="dxa"/>
            <w:shd w:val="clear" w:color="auto" w:fill="F2F2F2"/>
            <w:vAlign w:val="center"/>
          </w:tcPr>
          <w:p w:rsidR="004875DB" w:rsidRPr="006063C9" w:rsidRDefault="004875DB" w:rsidP="007764B8">
            <w:pPr>
              <w:jc w:val="center"/>
              <w:rPr>
                <w:rFonts w:ascii="Arial" w:hAnsi="Arial" w:cs="Arial"/>
                <w:sz w:val="18"/>
                <w:szCs w:val="18"/>
                <w:lang w:val="es-MX"/>
              </w:rPr>
            </w:pPr>
            <w:r w:rsidRPr="006063C9">
              <w:rPr>
                <w:rFonts w:ascii="Arial" w:hAnsi="Arial" w:cs="Arial"/>
                <w:sz w:val="18"/>
                <w:szCs w:val="18"/>
                <w:lang w:val="es-MX"/>
              </w:rPr>
              <w:t>CONS.</w:t>
            </w:r>
          </w:p>
        </w:tc>
        <w:tc>
          <w:tcPr>
            <w:tcW w:w="4961" w:type="dxa"/>
            <w:shd w:val="clear" w:color="auto" w:fill="F2F2F2"/>
            <w:vAlign w:val="center"/>
          </w:tcPr>
          <w:p w:rsidR="004875DB" w:rsidRPr="006063C9" w:rsidRDefault="004875DB" w:rsidP="007764B8">
            <w:pPr>
              <w:jc w:val="center"/>
              <w:rPr>
                <w:rFonts w:ascii="Arial" w:hAnsi="Arial" w:cs="Arial"/>
                <w:sz w:val="18"/>
                <w:szCs w:val="18"/>
                <w:lang w:val="es-MX"/>
              </w:rPr>
            </w:pPr>
            <w:r w:rsidRPr="006063C9">
              <w:rPr>
                <w:rFonts w:ascii="Arial" w:hAnsi="Arial" w:cs="Arial"/>
                <w:sz w:val="18"/>
                <w:szCs w:val="18"/>
                <w:lang w:val="es-MX"/>
              </w:rPr>
              <w:t>TIPO DE CAMBIO O ACTUALIZACION</w:t>
            </w:r>
          </w:p>
        </w:tc>
        <w:tc>
          <w:tcPr>
            <w:tcW w:w="1418" w:type="dxa"/>
            <w:shd w:val="clear" w:color="auto" w:fill="F2F2F2"/>
            <w:vAlign w:val="center"/>
          </w:tcPr>
          <w:p w:rsidR="004875DB" w:rsidRPr="006063C9" w:rsidRDefault="004875DB" w:rsidP="007764B8">
            <w:pPr>
              <w:jc w:val="center"/>
              <w:rPr>
                <w:rFonts w:ascii="Arial" w:hAnsi="Arial" w:cs="Arial"/>
                <w:sz w:val="18"/>
                <w:szCs w:val="18"/>
                <w:lang w:val="es-MX"/>
              </w:rPr>
            </w:pPr>
            <w:r w:rsidRPr="006063C9">
              <w:rPr>
                <w:rFonts w:ascii="Arial" w:hAnsi="Arial" w:cs="Arial"/>
                <w:sz w:val="18"/>
                <w:szCs w:val="18"/>
                <w:lang w:val="es-MX"/>
              </w:rPr>
              <w:t>REVISION</w:t>
            </w:r>
          </w:p>
        </w:tc>
        <w:tc>
          <w:tcPr>
            <w:tcW w:w="1448" w:type="dxa"/>
            <w:shd w:val="clear" w:color="auto" w:fill="F2F2F2"/>
            <w:vAlign w:val="center"/>
          </w:tcPr>
          <w:p w:rsidR="004875DB" w:rsidRPr="006063C9" w:rsidRDefault="004875DB" w:rsidP="007764B8">
            <w:pPr>
              <w:jc w:val="center"/>
              <w:rPr>
                <w:rFonts w:ascii="Arial" w:hAnsi="Arial" w:cs="Arial"/>
                <w:sz w:val="18"/>
                <w:szCs w:val="18"/>
                <w:lang w:val="es-MX"/>
              </w:rPr>
            </w:pPr>
            <w:r w:rsidRPr="006063C9">
              <w:rPr>
                <w:rFonts w:ascii="Arial" w:hAnsi="Arial" w:cs="Arial"/>
                <w:sz w:val="18"/>
                <w:szCs w:val="18"/>
                <w:lang w:val="es-MX"/>
              </w:rPr>
              <w:t xml:space="preserve">FECHA </w:t>
            </w:r>
          </w:p>
        </w:tc>
      </w:tr>
      <w:tr w:rsidR="004875DB" w:rsidRPr="006063C9" w:rsidTr="007764B8">
        <w:tc>
          <w:tcPr>
            <w:tcW w:w="817" w:type="dxa"/>
            <w:shd w:val="clear" w:color="auto" w:fill="auto"/>
            <w:vAlign w:val="center"/>
          </w:tcPr>
          <w:p w:rsidR="004875DB" w:rsidRPr="006063C9" w:rsidRDefault="004875DB" w:rsidP="007764B8">
            <w:pPr>
              <w:jc w:val="center"/>
              <w:rPr>
                <w:lang w:val="es-MX"/>
              </w:rPr>
            </w:pPr>
            <w:r w:rsidRPr="006063C9">
              <w:rPr>
                <w:lang w:val="es-MX"/>
              </w:rPr>
              <w:t>1</w:t>
            </w:r>
          </w:p>
        </w:tc>
        <w:tc>
          <w:tcPr>
            <w:tcW w:w="4961" w:type="dxa"/>
            <w:shd w:val="clear" w:color="auto" w:fill="auto"/>
          </w:tcPr>
          <w:p w:rsidR="004875DB" w:rsidRPr="006063C9" w:rsidRDefault="004875DB" w:rsidP="007764B8">
            <w:pPr>
              <w:rPr>
                <w:lang w:val="es-MX"/>
              </w:rPr>
            </w:pPr>
            <w:r w:rsidRPr="006063C9">
              <w:rPr>
                <w:lang w:val="es-MX"/>
              </w:rPr>
              <w:t>Emisión inicial</w:t>
            </w:r>
          </w:p>
        </w:tc>
        <w:tc>
          <w:tcPr>
            <w:tcW w:w="1418" w:type="dxa"/>
            <w:shd w:val="clear" w:color="auto" w:fill="auto"/>
            <w:vAlign w:val="center"/>
          </w:tcPr>
          <w:p w:rsidR="004875DB" w:rsidRPr="006063C9" w:rsidRDefault="004875DB" w:rsidP="007764B8">
            <w:pPr>
              <w:jc w:val="center"/>
              <w:rPr>
                <w:lang w:val="es-MX"/>
              </w:rPr>
            </w:pPr>
            <w:r w:rsidRPr="006063C9">
              <w:rPr>
                <w:lang w:val="es-MX"/>
              </w:rPr>
              <w:t>0</w:t>
            </w:r>
          </w:p>
        </w:tc>
        <w:tc>
          <w:tcPr>
            <w:tcW w:w="1448" w:type="dxa"/>
            <w:shd w:val="clear" w:color="auto" w:fill="auto"/>
            <w:vAlign w:val="center"/>
          </w:tcPr>
          <w:p w:rsidR="004875DB" w:rsidRPr="006063C9" w:rsidRDefault="004875DB" w:rsidP="007764B8">
            <w:pPr>
              <w:jc w:val="center"/>
              <w:rPr>
                <w:lang w:val="es-MX"/>
              </w:rPr>
            </w:pPr>
            <w:r w:rsidRPr="006063C9">
              <w:rPr>
                <w:lang w:val="es-MX"/>
              </w:rPr>
              <w:t>Dic. 2010</w:t>
            </w:r>
          </w:p>
        </w:tc>
      </w:tr>
      <w:tr w:rsidR="004875DB" w:rsidRPr="006063C9" w:rsidTr="007764B8">
        <w:tc>
          <w:tcPr>
            <w:tcW w:w="817" w:type="dxa"/>
            <w:shd w:val="clear" w:color="auto" w:fill="auto"/>
            <w:vAlign w:val="center"/>
          </w:tcPr>
          <w:p w:rsidR="004875DB" w:rsidRPr="006063C9" w:rsidRDefault="006D675F" w:rsidP="007764B8">
            <w:pPr>
              <w:jc w:val="center"/>
              <w:rPr>
                <w:lang w:val="es-MX"/>
              </w:rPr>
            </w:pPr>
            <w:r>
              <w:rPr>
                <w:lang w:val="es-MX"/>
              </w:rPr>
              <w:t>2</w:t>
            </w:r>
          </w:p>
        </w:tc>
        <w:tc>
          <w:tcPr>
            <w:tcW w:w="4961" w:type="dxa"/>
            <w:shd w:val="clear" w:color="auto" w:fill="auto"/>
          </w:tcPr>
          <w:p w:rsidR="006D675F" w:rsidRDefault="006D675F" w:rsidP="006D675F">
            <w:pPr>
              <w:rPr>
                <w:lang w:val="es-MX"/>
              </w:rPr>
            </w:pPr>
            <w:r>
              <w:rPr>
                <w:lang w:val="es-MX"/>
              </w:rPr>
              <w:t>Revisión contenido temático y datos del semestre</w:t>
            </w:r>
          </w:p>
          <w:p w:rsidR="004875DB" w:rsidRPr="006063C9" w:rsidRDefault="006D675F" w:rsidP="006D675F">
            <w:pPr>
              <w:rPr>
                <w:lang w:val="es-MX"/>
              </w:rPr>
            </w:pPr>
            <w:r>
              <w:rPr>
                <w:lang w:val="es-MX"/>
              </w:rPr>
              <w:t>Actualización Bibliografía</w:t>
            </w:r>
          </w:p>
        </w:tc>
        <w:tc>
          <w:tcPr>
            <w:tcW w:w="1418" w:type="dxa"/>
            <w:shd w:val="clear" w:color="auto" w:fill="auto"/>
            <w:vAlign w:val="center"/>
          </w:tcPr>
          <w:p w:rsidR="004875DB" w:rsidRPr="006063C9" w:rsidRDefault="006D675F" w:rsidP="007764B8">
            <w:pPr>
              <w:jc w:val="center"/>
              <w:rPr>
                <w:lang w:val="es-MX"/>
              </w:rPr>
            </w:pPr>
            <w:r>
              <w:rPr>
                <w:lang w:val="es-MX"/>
              </w:rPr>
              <w:t>1</w:t>
            </w:r>
          </w:p>
        </w:tc>
        <w:tc>
          <w:tcPr>
            <w:tcW w:w="1448" w:type="dxa"/>
            <w:shd w:val="clear" w:color="auto" w:fill="auto"/>
            <w:vAlign w:val="center"/>
          </w:tcPr>
          <w:p w:rsidR="004875DB" w:rsidRPr="006063C9" w:rsidRDefault="006D675F" w:rsidP="007764B8">
            <w:pPr>
              <w:jc w:val="center"/>
              <w:rPr>
                <w:lang w:val="es-MX"/>
              </w:rPr>
            </w:pPr>
            <w:r>
              <w:rPr>
                <w:lang w:val="es-MX"/>
              </w:rPr>
              <w:t>Feb. 2014</w:t>
            </w:r>
          </w:p>
        </w:tc>
      </w:tr>
    </w:tbl>
    <w:p w:rsidR="004875DB" w:rsidRDefault="004875DB"/>
    <w:p w:rsidR="00CF7492" w:rsidRDefault="00CF7492" w:rsidP="00CF7492">
      <w:pPr>
        <w:rPr>
          <w:rFonts w:ascii="Arial Narrow" w:hAnsi="Arial Narrow" w:cs="Arial"/>
          <w:szCs w:val="20"/>
          <w:lang w:val="es-CO"/>
        </w:rPr>
      </w:pPr>
      <w:r w:rsidRPr="00264E4C">
        <w:rPr>
          <w:rFonts w:ascii="Arial Narrow" w:hAnsi="Arial Narrow" w:cs="Arial"/>
          <w:szCs w:val="20"/>
          <w:lang w:val="es-CO"/>
        </w:rPr>
        <w:t xml:space="preserve">Docente </w:t>
      </w:r>
      <w:r>
        <w:rPr>
          <w:rFonts w:ascii="Arial Narrow" w:hAnsi="Arial Narrow" w:cs="Arial"/>
          <w:szCs w:val="20"/>
          <w:lang w:val="es-CO"/>
        </w:rPr>
        <w:tab/>
      </w:r>
    </w:p>
    <w:p w:rsidR="00CF7492" w:rsidRPr="00264E4C" w:rsidRDefault="00CF7492" w:rsidP="00CF7492">
      <w:pPr>
        <w:rPr>
          <w:rFonts w:ascii="Arial Narrow" w:hAnsi="Arial Narrow" w:cs="Arial"/>
          <w:b/>
          <w:szCs w:val="20"/>
          <w:lang w:val="es-CO"/>
        </w:rPr>
      </w:pPr>
      <w:r>
        <w:rPr>
          <w:rFonts w:ascii="Arial Narrow" w:hAnsi="Arial Narrow" w:cs="Arial"/>
          <w:szCs w:val="20"/>
          <w:lang w:val="es-CO"/>
        </w:rPr>
        <w:tab/>
      </w:r>
      <w:r>
        <w:rPr>
          <w:rFonts w:ascii="Arial Narrow" w:hAnsi="Arial Narrow" w:cs="Arial"/>
          <w:szCs w:val="20"/>
          <w:lang w:val="es-CO"/>
        </w:rPr>
        <w:tab/>
      </w:r>
      <w:r>
        <w:rPr>
          <w:rFonts w:ascii="Arial Narrow" w:hAnsi="Arial Narrow" w:cs="Arial"/>
          <w:szCs w:val="20"/>
          <w:lang w:val="es-CO"/>
        </w:rPr>
        <w:tab/>
      </w:r>
      <w:r>
        <w:rPr>
          <w:rFonts w:ascii="Arial Narrow" w:hAnsi="Arial Narrow" w:cs="Arial"/>
          <w:szCs w:val="20"/>
          <w:lang w:val="es-CO"/>
        </w:rPr>
        <w:tab/>
      </w:r>
      <w:r>
        <w:rPr>
          <w:rFonts w:ascii="Arial Narrow" w:hAnsi="Arial Narrow" w:cs="Arial"/>
          <w:szCs w:val="20"/>
          <w:lang w:val="es-CO"/>
        </w:rPr>
        <w:tab/>
      </w:r>
      <w:r>
        <w:rPr>
          <w:rFonts w:ascii="Arial Narrow" w:hAnsi="Arial Narrow" w:cs="Arial"/>
          <w:szCs w:val="20"/>
          <w:lang w:val="es-CO"/>
        </w:rPr>
        <w:tab/>
      </w:r>
      <w:r>
        <w:rPr>
          <w:rFonts w:ascii="Arial Narrow" w:hAnsi="Arial Narrow" w:cs="Arial"/>
          <w:szCs w:val="20"/>
          <w:lang w:val="es-CO"/>
        </w:rPr>
        <w:tab/>
      </w:r>
      <w:r>
        <w:rPr>
          <w:rFonts w:ascii="Arial Narrow" w:hAnsi="Arial Narrow" w:cs="Arial"/>
          <w:szCs w:val="20"/>
          <w:lang w:val="es-CO"/>
        </w:rPr>
        <w:tab/>
      </w:r>
      <w:r>
        <w:rPr>
          <w:rFonts w:ascii="Arial Narrow" w:hAnsi="Arial Narrow" w:cs="Arial"/>
          <w:szCs w:val="20"/>
          <w:lang w:val="es-CO"/>
        </w:rPr>
        <w:tab/>
      </w:r>
      <w:proofErr w:type="spellStart"/>
      <w:r>
        <w:rPr>
          <w:rFonts w:ascii="Arial Narrow" w:hAnsi="Arial Narrow" w:cs="Arial"/>
          <w:szCs w:val="20"/>
          <w:lang w:val="es-CO"/>
        </w:rPr>
        <w:t>VoBo</w:t>
      </w:r>
      <w:proofErr w:type="spellEnd"/>
      <w:r>
        <w:rPr>
          <w:rFonts w:ascii="Arial Narrow" w:hAnsi="Arial Narrow" w:cs="Arial"/>
          <w:szCs w:val="20"/>
          <w:lang w:val="es-CO"/>
        </w:rPr>
        <w:t xml:space="preserve"> DECANO</w:t>
      </w:r>
    </w:p>
    <w:p w:rsidR="00CF7492" w:rsidRPr="0072366B" w:rsidRDefault="00CF7492" w:rsidP="00CF7492">
      <w:pPr>
        <w:rPr>
          <w:b/>
          <w:lang w:val="pt-PT"/>
        </w:rPr>
      </w:pPr>
      <w:r w:rsidRPr="0072366B">
        <w:rPr>
          <w:b/>
          <w:lang w:val="pt-PT"/>
        </w:rPr>
        <w:t xml:space="preserve">ING. </w:t>
      </w:r>
      <w:r>
        <w:rPr>
          <w:b/>
          <w:lang w:val="pt-PT"/>
        </w:rPr>
        <w:t>JOSE LUIS VARGAS RINCON</w:t>
      </w:r>
    </w:p>
    <w:p w:rsidR="00CF7492" w:rsidRDefault="00CF7492" w:rsidP="00CF7492">
      <w:pPr>
        <w:rPr>
          <w:lang w:val="pt-PT"/>
        </w:rPr>
      </w:pPr>
    </w:p>
    <w:p w:rsidR="00CF7492" w:rsidRPr="003A6014" w:rsidRDefault="00CF7492" w:rsidP="00CF7492">
      <w:pPr>
        <w:rPr>
          <w:lang w:val="pt-PT"/>
        </w:rPr>
      </w:pPr>
    </w:p>
    <w:p w:rsidR="00CF7492" w:rsidRDefault="00CF7492" w:rsidP="00CF7492">
      <w:r>
        <w:t>____________________________________</w:t>
      </w:r>
      <w:r>
        <w:tab/>
      </w:r>
      <w:r>
        <w:tab/>
      </w:r>
      <w:r>
        <w:tab/>
      </w:r>
      <w:r>
        <w:tab/>
      </w:r>
      <w:r>
        <w:tab/>
        <w:t>__________________________</w:t>
      </w:r>
    </w:p>
    <w:p w:rsidR="00CF7492" w:rsidRPr="00066BB1" w:rsidRDefault="00CF7492" w:rsidP="00CF7492">
      <w:r w:rsidRPr="00820BC4">
        <w:rPr>
          <w:rFonts w:ascii="Arial" w:hAnsi="Arial" w:cs="Arial"/>
        </w:rPr>
        <w:t>FIRMA</w:t>
      </w:r>
    </w:p>
    <w:p w:rsidR="00CF7492" w:rsidRPr="00066BB1" w:rsidRDefault="00CF7492"/>
    <w:sectPr w:rsidR="00CF7492" w:rsidRPr="00066BB1" w:rsidSect="00393919">
      <w:pgSz w:w="12240" w:h="15840" w:code="1"/>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Bold">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4461D"/>
    <w:multiLevelType w:val="multilevel"/>
    <w:tmpl w:val="240A0025"/>
    <w:lvl w:ilvl="0">
      <w:start w:val="1"/>
      <w:numFmt w:val="decimal"/>
      <w:pStyle w:val="Ttulo1"/>
      <w:lvlText w:val="%1"/>
      <w:lvlJc w:val="left"/>
      <w:pPr>
        <w:ind w:left="432" w:hanging="432"/>
      </w:pPr>
      <w:rPr>
        <w:rFonts w:cs="Times New Roman"/>
      </w:rPr>
    </w:lvl>
    <w:lvl w:ilvl="1">
      <w:start w:val="1"/>
      <w:numFmt w:val="decimal"/>
      <w:pStyle w:val="Ttulo2"/>
      <w:lvlText w:val="%1.%2"/>
      <w:lvlJc w:val="left"/>
      <w:pPr>
        <w:ind w:left="576" w:hanging="576"/>
      </w:pPr>
      <w:rPr>
        <w:rFonts w:cs="Times New Roman"/>
      </w:rPr>
    </w:lvl>
    <w:lvl w:ilvl="2">
      <w:start w:val="1"/>
      <w:numFmt w:val="decimal"/>
      <w:pStyle w:val="Ttulo3"/>
      <w:lvlText w:val="%1.%2.%3"/>
      <w:lvlJc w:val="left"/>
      <w:pPr>
        <w:ind w:left="720" w:hanging="720"/>
      </w:pPr>
      <w:rPr>
        <w:rFonts w:cs="Times New Roman"/>
      </w:rPr>
    </w:lvl>
    <w:lvl w:ilvl="3">
      <w:start w:val="1"/>
      <w:numFmt w:val="decimal"/>
      <w:pStyle w:val="Ttulo4"/>
      <w:lvlText w:val="%1.%2.%3.%4"/>
      <w:lvlJc w:val="left"/>
      <w:pPr>
        <w:ind w:left="864" w:hanging="864"/>
      </w:pPr>
      <w:rPr>
        <w:rFonts w:cs="Times New Roman"/>
      </w:rPr>
    </w:lvl>
    <w:lvl w:ilvl="4">
      <w:start w:val="1"/>
      <w:numFmt w:val="decimal"/>
      <w:pStyle w:val="Ttulo5"/>
      <w:lvlText w:val="%1.%2.%3.%4.%5"/>
      <w:lvlJc w:val="left"/>
      <w:pPr>
        <w:ind w:left="1008" w:hanging="1008"/>
      </w:pPr>
      <w:rPr>
        <w:rFonts w:cs="Times New Roman"/>
      </w:rPr>
    </w:lvl>
    <w:lvl w:ilvl="5">
      <w:start w:val="1"/>
      <w:numFmt w:val="decimal"/>
      <w:pStyle w:val="Ttulo6"/>
      <w:lvlText w:val="%1.%2.%3.%4.%5.%6"/>
      <w:lvlJc w:val="left"/>
      <w:pPr>
        <w:ind w:left="1152" w:hanging="1152"/>
      </w:pPr>
      <w:rPr>
        <w:rFonts w:cs="Times New Roman"/>
      </w:rPr>
    </w:lvl>
    <w:lvl w:ilvl="6">
      <w:start w:val="1"/>
      <w:numFmt w:val="decimal"/>
      <w:pStyle w:val="Ttulo7"/>
      <w:lvlText w:val="%1.%2.%3.%4.%5.%6.%7"/>
      <w:lvlJc w:val="left"/>
      <w:pPr>
        <w:ind w:left="1296" w:hanging="1296"/>
      </w:pPr>
      <w:rPr>
        <w:rFonts w:cs="Times New Roman"/>
      </w:rPr>
    </w:lvl>
    <w:lvl w:ilvl="7">
      <w:start w:val="1"/>
      <w:numFmt w:val="decimal"/>
      <w:pStyle w:val="Ttulo8"/>
      <w:lvlText w:val="%1.%2.%3.%4.%5.%6.%7.%8"/>
      <w:lvlJc w:val="left"/>
      <w:pPr>
        <w:ind w:left="1440" w:hanging="1440"/>
      </w:pPr>
      <w:rPr>
        <w:rFonts w:cs="Times New Roman"/>
      </w:rPr>
    </w:lvl>
    <w:lvl w:ilvl="8">
      <w:start w:val="1"/>
      <w:numFmt w:val="decimal"/>
      <w:pStyle w:val="Ttulo9"/>
      <w:lvlText w:val="%1.%2.%3.%4.%5.%6.%7.%8.%9"/>
      <w:lvlJc w:val="left"/>
      <w:pPr>
        <w:ind w:left="1584" w:hanging="1584"/>
      </w:pPr>
      <w:rPr>
        <w:rFonts w:cs="Times New Roman"/>
      </w:rPr>
    </w:lvl>
  </w:abstractNum>
  <w:abstractNum w:abstractNumId="1">
    <w:nsid w:val="23105558"/>
    <w:multiLevelType w:val="multilevel"/>
    <w:tmpl w:val="BEE050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29240A"/>
    <w:multiLevelType w:val="hybridMultilevel"/>
    <w:tmpl w:val="29A04718"/>
    <w:lvl w:ilvl="0" w:tplc="240A0001">
      <w:start w:val="1"/>
      <w:numFmt w:val="bullet"/>
      <w:lvlText w:val=""/>
      <w:lvlJc w:val="left"/>
      <w:pPr>
        <w:ind w:left="765" w:hanging="360"/>
      </w:pPr>
      <w:rPr>
        <w:rFonts w:ascii="Symbol" w:hAnsi="Symbol" w:hint="default"/>
      </w:rPr>
    </w:lvl>
    <w:lvl w:ilvl="1" w:tplc="240A0003" w:tentative="1">
      <w:start w:val="1"/>
      <w:numFmt w:val="bullet"/>
      <w:lvlText w:val="o"/>
      <w:lvlJc w:val="left"/>
      <w:pPr>
        <w:ind w:left="1485" w:hanging="360"/>
      </w:pPr>
      <w:rPr>
        <w:rFonts w:ascii="Courier New" w:hAnsi="Courier New" w:cs="Courier New"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3">
    <w:nsid w:val="33A5018B"/>
    <w:multiLevelType w:val="hybridMultilevel"/>
    <w:tmpl w:val="DB7A809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37C06F8D"/>
    <w:multiLevelType w:val="multilevel"/>
    <w:tmpl w:val="7444C8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A5859EC"/>
    <w:multiLevelType w:val="hybridMultilevel"/>
    <w:tmpl w:val="F8407B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4B164DB4"/>
    <w:multiLevelType w:val="hybridMultilevel"/>
    <w:tmpl w:val="4ACE4D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5EF47168"/>
    <w:multiLevelType w:val="hybridMultilevel"/>
    <w:tmpl w:val="C6E6DA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697B557A"/>
    <w:multiLevelType w:val="hybridMultilevel"/>
    <w:tmpl w:val="E20EBA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778B5D21"/>
    <w:multiLevelType w:val="hybridMultilevel"/>
    <w:tmpl w:val="23CE22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6"/>
  </w:num>
  <w:num w:numId="4">
    <w:abstractNumId w:val="5"/>
  </w:num>
  <w:num w:numId="5">
    <w:abstractNumId w:val="8"/>
  </w:num>
  <w:num w:numId="6">
    <w:abstractNumId w:val="9"/>
  </w:num>
  <w:num w:numId="7">
    <w:abstractNumId w:val="3"/>
  </w:num>
  <w:num w:numId="8">
    <w:abstractNumId w:val="4"/>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821"/>
    <w:rsid w:val="00011135"/>
    <w:rsid w:val="00066BB1"/>
    <w:rsid w:val="000A4034"/>
    <w:rsid w:val="000D6267"/>
    <w:rsid w:val="00100AF9"/>
    <w:rsid w:val="001011DB"/>
    <w:rsid w:val="00106B65"/>
    <w:rsid w:val="00106C20"/>
    <w:rsid w:val="00143ED4"/>
    <w:rsid w:val="001E7F24"/>
    <w:rsid w:val="00227F95"/>
    <w:rsid w:val="0024606D"/>
    <w:rsid w:val="002528E3"/>
    <w:rsid w:val="00260792"/>
    <w:rsid w:val="00260E40"/>
    <w:rsid w:val="00285A52"/>
    <w:rsid w:val="00286A56"/>
    <w:rsid w:val="00297054"/>
    <w:rsid w:val="0031356C"/>
    <w:rsid w:val="00345569"/>
    <w:rsid w:val="00393919"/>
    <w:rsid w:val="003A4ADF"/>
    <w:rsid w:val="003B7680"/>
    <w:rsid w:val="003E0D86"/>
    <w:rsid w:val="00403D5D"/>
    <w:rsid w:val="00422635"/>
    <w:rsid w:val="00445F70"/>
    <w:rsid w:val="00453DDE"/>
    <w:rsid w:val="00461952"/>
    <w:rsid w:val="00461A6B"/>
    <w:rsid w:val="00474050"/>
    <w:rsid w:val="004875DB"/>
    <w:rsid w:val="00490AC6"/>
    <w:rsid w:val="004D3499"/>
    <w:rsid w:val="00505D78"/>
    <w:rsid w:val="005302AE"/>
    <w:rsid w:val="00543456"/>
    <w:rsid w:val="005D6F24"/>
    <w:rsid w:val="00632D2A"/>
    <w:rsid w:val="006361C1"/>
    <w:rsid w:val="006642CB"/>
    <w:rsid w:val="006D675F"/>
    <w:rsid w:val="007002D8"/>
    <w:rsid w:val="00724C02"/>
    <w:rsid w:val="00744F6C"/>
    <w:rsid w:val="00760D1C"/>
    <w:rsid w:val="00763DF4"/>
    <w:rsid w:val="00777C9B"/>
    <w:rsid w:val="007E1AC0"/>
    <w:rsid w:val="00885E46"/>
    <w:rsid w:val="00907821"/>
    <w:rsid w:val="00911855"/>
    <w:rsid w:val="009149CF"/>
    <w:rsid w:val="0091687F"/>
    <w:rsid w:val="009A14CD"/>
    <w:rsid w:val="00A01503"/>
    <w:rsid w:val="00A0369A"/>
    <w:rsid w:val="00A46433"/>
    <w:rsid w:val="00A479DE"/>
    <w:rsid w:val="00AD2277"/>
    <w:rsid w:val="00AD518F"/>
    <w:rsid w:val="00AE312A"/>
    <w:rsid w:val="00B3373F"/>
    <w:rsid w:val="00B7379A"/>
    <w:rsid w:val="00B96D70"/>
    <w:rsid w:val="00BA0386"/>
    <w:rsid w:val="00BB66B2"/>
    <w:rsid w:val="00BF5620"/>
    <w:rsid w:val="00C84368"/>
    <w:rsid w:val="00C93D2E"/>
    <w:rsid w:val="00CF7492"/>
    <w:rsid w:val="00D133EB"/>
    <w:rsid w:val="00D271E4"/>
    <w:rsid w:val="00D42B86"/>
    <w:rsid w:val="00D60F8E"/>
    <w:rsid w:val="00D76B5F"/>
    <w:rsid w:val="00D920D7"/>
    <w:rsid w:val="00D94323"/>
    <w:rsid w:val="00DD0645"/>
    <w:rsid w:val="00DE0808"/>
    <w:rsid w:val="00E12EA4"/>
    <w:rsid w:val="00E700BE"/>
    <w:rsid w:val="00EA429B"/>
    <w:rsid w:val="00EE75D3"/>
    <w:rsid w:val="00F3765C"/>
    <w:rsid w:val="00F46C1B"/>
    <w:rsid w:val="00FB689A"/>
    <w:rsid w:val="00FC7922"/>
    <w:rsid w:val="00FF2700"/>
    <w:rsid w:val="00FF484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7821"/>
    <w:pPr>
      <w:jc w:val="both"/>
    </w:pPr>
    <w:rPr>
      <w:rFonts w:ascii="Calibri" w:eastAsia="Calibri" w:hAnsi="Calibri"/>
      <w:sz w:val="16"/>
      <w:szCs w:val="16"/>
      <w:lang w:val="es-ES" w:eastAsia="es-ES"/>
    </w:rPr>
  </w:style>
  <w:style w:type="paragraph" w:styleId="Ttulo1">
    <w:name w:val="heading 1"/>
    <w:basedOn w:val="Normal"/>
    <w:next w:val="Normal"/>
    <w:qFormat/>
    <w:rsid w:val="00907821"/>
    <w:pPr>
      <w:numPr>
        <w:numId w:val="1"/>
      </w:numPr>
      <w:tabs>
        <w:tab w:val="num" w:pos="360"/>
      </w:tabs>
      <w:spacing w:after="360"/>
      <w:ind w:left="0" w:firstLine="0"/>
      <w:contextualSpacing/>
      <w:jc w:val="right"/>
      <w:outlineLvl w:val="0"/>
    </w:pPr>
    <w:rPr>
      <w:rFonts w:ascii="Cambria" w:eastAsia="Times New Roman" w:hAnsi="Cambria"/>
      <w:color w:val="1F497D"/>
      <w:sz w:val="44"/>
      <w:szCs w:val="44"/>
      <w:u w:val="single"/>
      <w:lang w:eastAsia="en-US"/>
    </w:rPr>
  </w:style>
  <w:style w:type="paragraph" w:styleId="Ttulo2">
    <w:name w:val="heading 2"/>
    <w:basedOn w:val="Normal"/>
    <w:next w:val="Normal"/>
    <w:autoRedefine/>
    <w:qFormat/>
    <w:rsid w:val="00907821"/>
    <w:pPr>
      <w:keepNext/>
      <w:keepLines/>
      <w:numPr>
        <w:ilvl w:val="1"/>
        <w:numId w:val="1"/>
      </w:numPr>
      <w:spacing w:before="360" w:after="240"/>
      <w:outlineLvl w:val="1"/>
    </w:pPr>
    <w:rPr>
      <w:b/>
      <w:bCs/>
      <w:sz w:val="22"/>
      <w:szCs w:val="22"/>
      <w:lang w:val="en-US" w:eastAsia="en-US"/>
    </w:rPr>
  </w:style>
  <w:style w:type="paragraph" w:styleId="Ttulo3">
    <w:name w:val="heading 3"/>
    <w:basedOn w:val="Normal"/>
    <w:next w:val="Normal"/>
    <w:autoRedefine/>
    <w:qFormat/>
    <w:rsid w:val="00907821"/>
    <w:pPr>
      <w:keepNext/>
      <w:keepLines/>
      <w:numPr>
        <w:ilvl w:val="2"/>
        <w:numId w:val="1"/>
      </w:numPr>
      <w:spacing w:before="200" w:after="120"/>
      <w:outlineLvl w:val="2"/>
    </w:pPr>
    <w:rPr>
      <w:b/>
      <w:bCs/>
      <w:sz w:val="22"/>
      <w:szCs w:val="22"/>
      <w:lang w:val="es-CO" w:eastAsia="en-US"/>
    </w:rPr>
  </w:style>
  <w:style w:type="paragraph" w:styleId="Ttulo4">
    <w:name w:val="heading 4"/>
    <w:basedOn w:val="Normal"/>
    <w:next w:val="Normal"/>
    <w:link w:val="Ttulo4Car"/>
    <w:qFormat/>
    <w:rsid w:val="00907821"/>
    <w:pPr>
      <w:keepNext/>
      <w:numPr>
        <w:ilvl w:val="3"/>
        <w:numId w:val="1"/>
      </w:numPr>
      <w:spacing w:before="240" w:after="60"/>
      <w:outlineLvl w:val="3"/>
    </w:pPr>
    <w:rPr>
      <w:b/>
      <w:bCs/>
      <w:sz w:val="22"/>
      <w:szCs w:val="22"/>
      <w:lang w:eastAsia="en-US"/>
    </w:rPr>
  </w:style>
  <w:style w:type="paragraph" w:styleId="Ttulo5">
    <w:name w:val="heading 5"/>
    <w:basedOn w:val="Normal"/>
    <w:next w:val="Normal"/>
    <w:qFormat/>
    <w:rsid w:val="00907821"/>
    <w:pPr>
      <w:numPr>
        <w:ilvl w:val="4"/>
        <w:numId w:val="1"/>
      </w:numPr>
      <w:spacing w:before="240" w:after="60"/>
      <w:outlineLvl w:val="4"/>
    </w:pPr>
    <w:rPr>
      <w:b/>
      <w:bCs/>
      <w:i/>
      <w:iCs/>
      <w:sz w:val="26"/>
      <w:szCs w:val="26"/>
      <w:lang w:eastAsia="en-US"/>
    </w:rPr>
  </w:style>
  <w:style w:type="paragraph" w:styleId="Ttulo6">
    <w:name w:val="heading 6"/>
    <w:basedOn w:val="Normal"/>
    <w:next w:val="Normal"/>
    <w:qFormat/>
    <w:rsid w:val="00907821"/>
    <w:pPr>
      <w:numPr>
        <w:ilvl w:val="5"/>
        <w:numId w:val="1"/>
      </w:numPr>
      <w:spacing w:before="240" w:after="60"/>
      <w:outlineLvl w:val="5"/>
    </w:pPr>
    <w:rPr>
      <w:b/>
      <w:bCs/>
      <w:sz w:val="22"/>
      <w:szCs w:val="22"/>
      <w:lang w:eastAsia="en-US"/>
    </w:rPr>
  </w:style>
  <w:style w:type="paragraph" w:styleId="Ttulo7">
    <w:name w:val="heading 7"/>
    <w:basedOn w:val="Normal"/>
    <w:next w:val="Normal"/>
    <w:qFormat/>
    <w:rsid w:val="00907821"/>
    <w:pPr>
      <w:numPr>
        <w:ilvl w:val="6"/>
        <w:numId w:val="1"/>
      </w:numPr>
      <w:spacing w:before="240" w:after="60"/>
      <w:outlineLvl w:val="6"/>
    </w:pPr>
    <w:rPr>
      <w:lang w:eastAsia="en-US"/>
    </w:rPr>
  </w:style>
  <w:style w:type="paragraph" w:styleId="Ttulo8">
    <w:name w:val="heading 8"/>
    <w:basedOn w:val="Normal"/>
    <w:next w:val="Normal"/>
    <w:qFormat/>
    <w:rsid w:val="00907821"/>
    <w:pPr>
      <w:numPr>
        <w:ilvl w:val="7"/>
        <w:numId w:val="1"/>
      </w:numPr>
      <w:spacing w:before="240" w:after="60"/>
      <w:outlineLvl w:val="7"/>
    </w:pPr>
    <w:rPr>
      <w:i/>
      <w:iCs/>
      <w:lang w:eastAsia="en-US"/>
    </w:rPr>
  </w:style>
  <w:style w:type="paragraph" w:styleId="Ttulo9">
    <w:name w:val="heading 9"/>
    <w:basedOn w:val="Normal"/>
    <w:next w:val="Normal"/>
    <w:qFormat/>
    <w:rsid w:val="00907821"/>
    <w:pPr>
      <w:numPr>
        <w:ilvl w:val="8"/>
        <w:numId w:val="1"/>
      </w:numPr>
      <w:spacing w:before="240" w:after="60"/>
      <w:outlineLvl w:val="8"/>
    </w:pPr>
    <w:rPr>
      <w:rFonts w:ascii="Cambria" w:hAnsi="Cambria"/>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link w:val="ListParagraphChar"/>
    <w:rsid w:val="00907821"/>
    <w:pPr>
      <w:spacing w:after="360"/>
      <w:ind w:left="720"/>
      <w:contextualSpacing/>
    </w:pPr>
    <w:rPr>
      <w:rFonts w:eastAsia="Times New Roman"/>
      <w:sz w:val="22"/>
      <w:szCs w:val="22"/>
      <w:lang w:eastAsia="en-US"/>
    </w:rPr>
  </w:style>
  <w:style w:type="character" w:customStyle="1" w:styleId="ListParagraphChar">
    <w:name w:val="List Paragraph Char"/>
    <w:basedOn w:val="Fuentedeprrafopredeter"/>
    <w:link w:val="Prrafodelista1"/>
    <w:locked/>
    <w:rsid w:val="00907821"/>
    <w:rPr>
      <w:rFonts w:ascii="Calibri" w:hAnsi="Calibri"/>
      <w:sz w:val="22"/>
      <w:szCs w:val="22"/>
      <w:lang w:val="es-ES" w:eastAsia="en-US" w:bidi="ar-SA"/>
    </w:rPr>
  </w:style>
  <w:style w:type="character" w:customStyle="1" w:styleId="Ttulo4Car">
    <w:name w:val="Título 4 Car"/>
    <w:basedOn w:val="Fuentedeprrafopredeter"/>
    <w:link w:val="Ttulo4"/>
    <w:locked/>
    <w:rsid w:val="00907821"/>
    <w:rPr>
      <w:rFonts w:ascii="Calibri" w:eastAsia="Calibri" w:hAnsi="Calibri"/>
      <w:b/>
      <w:bCs/>
      <w:sz w:val="22"/>
      <w:szCs w:val="22"/>
      <w:lang w:val="es-ES" w:eastAsia="en-US" w:bidi="ar-SA"/>
    </w:rPr>
  </w:style>
  <w:style w:type="character" w:styleId="Hipervnculo">
    <w:name w:val="Hyperlink"/>
    <w:basedOn w:val="Fuentedeprrafopredeter"/>
    <w:rsid w:val="00907821"/>
    <w:rPr>
      <w:rFonts w:cs="Times New Roman"/>
      <w:color w:val="0000FF"/>
      <w:u w:val="single"/>
    </w:rPr>
  </w:style>
  <w:style w:type="character" w:styleId="nfasis">
    <w:name w:val="Emphasis"/>
    <w:basedOn w:val="Fuentedeprrafopredeter"/>
    <w:qFormat/>
    <w:rsid w:val="00907821"/>
    <w:rPr>
      <w:rFonts w:cs="Times New Roman"/>
      <w:i/>
      <w:iCs/>
    </w:rPr>
  </w:style>
  <w:style w:type="paragraph" w:customStyle="1" w:styleId="EncabezadoSyllabus">
    <w:name w:val="Encabezado Syllabus"/>
    <w:basedOn w:val="Normal"/>
    <w:next w:val="Normal"/>
    <w:rsid w:val="00907821"/>
    <w:pPr>
      <w:jc w:val="center"/>
    </w:pPr>
    <w:rPr>
      <w:rFonts w:cs="Angsana New"/>
      <w:b/>
      <w:sz w:val="20"/>
    </w:rPr>
  </w:style>
  <w:style w:type="table" w:styleId="Tablaconcuadrcula">
    <w:name w:val="Table Grid"/>
    <w:basedOn w:val="Tablanormal"/>
    <w:rsid w:val="009149C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A0369A"/>
    <w:pPr>
      <w:autoSpaceDE w:val="0"/>
      <w:autoSpaceDN w:val="0"/>
      <w:adjustRightInd w:val="0"/>
    </w:pPr>
    <w:rPr>
      <w:rFonts w:ascii="Calibri" w:hAnsi="Calibri" w:cs="Calibri"/>
      <w:color w:val="000000"/>
      <w:sz w:val="24"/>
      <w:szCs w:val="24"/>
      <w:lang w:val="es-ES"/>
    </w:rPr>
  </w:style>
  <w:style w:type="character" w:styleId="Hipervnculovisitado">
    <w:name w:val="FollowedHyperlink"/>
    <w:basedOn w:val="Fuentedeprrafopredeter"/>
    <w:rsid w:val="00760D1C"/>
    <w:rPr>
      <w:color w:val="800080" w:themeColor="followedHyperlink"/>
      <w:u w:val="single"/>
    </w:rPr>
  </w:style>
  <w:style w:type="character" w:customStyle="1" w:styleId="label">
    <w:name w:val="label"/>
    <w:basedOn w:val="Fuentedeprrafopredeter"/>
    <w:rsid w:val="00461952"/>
  </w:style>
  <w:style w:type="character" w:customStyle="1" w:styleId="apple-converted-space">
    <w:name w:val="apple-converted-space"/>
    <w:basedOn w:val="Fuentedeprrafopredeter"/>
    <w:rsid w:val="00461952"/>
  </w:style>
  <w:style w:type="paragraph" w:styleId="Textodeglobo">
    <w:name w:val="Balloon Text"/>
    <w:basedOn w:val="Normal"/>
    <w:link w:val="TextodegloboCar"/>
    <w:rsid w:val="00393919"/>
    <w:rPr>
      <w:rFonts w:ascii="Tahoma" w:hAnsi="Tahoma" w:cs="Tahoma"/>
    </w:rPr>
  </w:style>
  <w:style w:type="character" w:customStyle="1" w:styleId="TextodegloboCar">
    <w:name w:val="Texto de globo Car"/>
    <w:basedOn w:val="Fuentedeprrafopredeter"/>
    <w:link w:val="Textodeglobo"/>
    <w:rsid w:val="00393919"/>
    <w:rPr>
      <w:rFonts w:ascii="Tahoma" w:eastAsia="Calibri"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7821"/>
    <w:pPr>
      <w:jc w:val="both"/>
    </w:pPr>
    <w:rPr>
      <w:rFonts w:ascii="Calibri" w:eastAsia="Calibri" w:hAnsi="Calibri"/>
      <w:sz w:val="16"/>
      <w:szCs w:val="16"/>
      <w:lang w:val="es-ES" w:eastAsia="es-ES"/>
    </w:rPr>
  </w:style>
  <w:style w:type="paragraph" w:styleId="Ttulo1">
    <w:name w:val="heading 1"/>
    <w:basedOn w:val="Normal"/>
    <w:next w:val="Normal"/>
    <w:qFormat/>
    <w:rsid w:val="00907821"/>
    <w:pPr>
      <w:numPr>
        <w:numId w:val="1"/>
      </w:numPr>
      <w:tabs>
        <w:tab w:val="num" w:pos="360"/>
      </w:tabs>
      <w:spacing w:after="360"/>
      <w:ind w:left="0" w:firstLine="0"/>
      <w:contextualSpacing/>
      <w:jc w:val="right"/>
      <w:outlineLvl w:val="0"/>
    </w:pPr>
    <w:rPr>
      <w:rFonts w:ascii="Cambria" w:eastAsia="Times New Roman" w:hAnsi="Cambria"/>
      <w:color w:val="1F497D"/>
      <w:sz w:val="44"/>
      <w:szCs w:val="44"/>
      <w:u w:val="single"/>
      <w:lang w:eastAsia="en-US"/>
    </w:rPr>
  </w:style>
  <w:style w:type="paragraph" w:styleId="Ttulo2">
    <w:name w:val="heading 2"/>
    <w:basedOn w:val="Normal"/>
    <w:next w:val="Normal"/>
    <w:autoRedefine/>
    <w:qFormat/>
    <w:rsid w:val="00907821"/>
    <w:pPr>
      <w:keepNext/>
      <w:keepLines/>
      <w:numPr>
        <w:ilvl w:val="1"/>
        <w:numId w:val="1"/>
      </w:numPr>
      <w:spacing w:before="360" w:after="240"/>
      <w:outlineLvl w:val="1"/>
    </w:pPr>
    <w:rPr>
      <w:b/>
      <w:bCs/>
      <w:sz w:val="22"/>
      <w:szCs w:val="22"/>
      <w:lang w:val="en-US" w:eastAsia="en-US"/>
    </w:rPr>
  </w:style>
  <w:style w:type="paragraph" w:styleId="Ttulo3">
    <w:name w:val="heading 3"/>
    <w:basedOn w:val="Normal"/>
    <w:next w:val="Normal"/>
    <w:autoRedefine/>
    <w:qFormat/>
    <w:rsid w:val="00907821"/>
    <w:pPr>
      <w:keepNext/>
      <w:keepLines/>
      <w:numPr>
        <w:ilvl w:val="2"/>
        <w:numId w:val="1"/>
      </w:numPr>
      <w:spacing w:before="200" w:after="120"/>
      <w:outlineLvl w:val="2"/>
    </w:pPr>
    <w:rPr>
      <w:b/>
      <w:bCs/>
      <w:sz w:val="22"/>
      <w:szCs w:val="22"/>
      <w:lang w:val="es-CO" w:eastAsia="en-US"/>
    </w:rPr>
  </w:style>
  <w:style w:type="paragraph" w:styleId="Ttulo4">
    <w:name w:val="heading 4"/>
    <w:basedOn w:val="Normal"/>
    <w:next w:val="Normal"/>
    <w:link w:val="Ttulo4Car"/>
    <w:qFormat/>
    <w:rsid w:val="00907821"/>
    <w:pPr>
      <w:keepNext/>
      <w:numPr>
        <w:ilvl w:val="3"/>
        <w:numId w:val="1"/>
      </w:numPr>
      <w:spacing w:before="240" w:after="60"/>
      <w:outlineLvl w:val="3"/>
    </w:pPr>
    <w:rPr>
      <w:b/>
      <w:bCs/>
      <w:sz w:val="22"/>
      <w:szCs w:val="22"/>
      <w:lang w:eastAsia="en-US"/>
    </w:rPr>
  </w:style>
  <w:style w:type="paragraph" w:styleId="Ttulo5">
    <w:name w:val="heading 5"/>
    <w:basedOn w:val="Normal"/>
    <w:next w:val="Normal"/>
    <w:qFormat/>
    <w:rsid w:val="00907821"/>
    <w:pPr>
      <w:numPr>
        <w:ilvl w:val="4"/>
        <w:numId w:val="1"/>
      </w:numPr>
      <w:spacing w:before="240" w:after="60"/>
      <w:outlineLvl w:val="4"/>
    </w:pPr>
    <w:rPr>
      <w:b/>
      <w:bCs/>
      <w:i/>
      <w:iCs/>
      <w:sz w:val="26"/>
      <w:szCs w:val="26"/>
      <w:lang w:eastAsia="en-US"/>
    </w:rPr>
  </w:style>
  <w:style w:type="paragraph" w:styleId="Ttulo6">
    <w:name w:val="heading 6"/>
    <w:basedOn w:val="Normal"/>
    <w:next w:val="Normal"/>
    <w:qFormat/>
    <w:rsid w:val="00907821"/>
    <w:pPr>
      <w:numPr>
        <w:ilvl w:val="5"/>
        <w:numId w:val="1"/>
      </w:numPr>
      <w:spacing w:before="240" w:after="60"/>
      <w:outlineLvl w:val="5"/>
    </w:pPr>
    <w:rPr>
      <w:b/>
      <w:bCs/>
      <w:sz w:val="22"/>
      <w:szCs w:val="22"/>
      <w:lang w:eastAsia="en-US"/>
    </w:rPr>
  </w:style>
  <w:style w:type="paragraph" w:styleId="Ttulo7">
    <w:name w:val="heading 7"/>
    <w:basedOn w:val="Normal"/>
    <w:next w:val="Normal"/>
    <w:qFormat/>
    <w:rsid w:val="00907821"/>
    <w:pPr>
      <w:numPr>
        <w:ilvl w:val="6"/>
        <w:numId w:val="1"/>
      </w:numPr>
      <w:spacing w:before="240" w:after="60"/>
      <w:outlineLvl w:val="6"/>
    </w:pPr>
    <w:rPr>
      <w:lang w:eastAsia="en-US"/>
    </w:rPr>
  </w:style>
  <w:style w:type="paragraph" w:styleId="Ttulo8">
    <w:name w:val="heading 8"/>
    <w:basedOn w:val="Normal"/>
    <w:next w:val="Normal"/>
    <w:qFormat/>
    <w:rsid w:val="00907821"/>
    <w:pPr>
      <w:numPr>
        <w:ilvl w:val="7"/>
        <w:numId w:val="1"/>
      </w:numPr>
      <w:spacing w:before="240" w:after="60"/>
      <w:outlineLvl w:val="7"/>
    </w:pPr>
    <w:rPr>
      <w:i/>
      <w:iCs/>
      <w:lang w:eastAsia="en-US"/>
    </w:rPr>
  </w:style>
  <w:style w:type="paragraph" w:styleId="Ttulo9">
    <w:name w:val="heading 9"/>
    <w:basedOn w:val="Normal"/>
    <w:next w:val="Normal"/>
    <w:qFormat/>
    <w:rsid w:val="00907821"/>
    <w:pPr>
      <w:numPr>
        <w:ilvl w:val="8"/>
        <w:numId w:val="1"/>
      </w:numPr>
      <w:spacing w:before="240" w:after="60"/>
      <w:outlineLvl w:val="8"/>
    </w:pPr>
    <w:rPr>
      <w:rFonts w:ascii="Cambria" w:hAnsi="Cambria"/>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link w:val="ListParagraphChar"/>
    <w:rsid w:val="00907821"/>
    <w:pPr>
      <w:spacing w:after="360"/>
      <w:ind w:left="720"/>
      <w:contextualSpacing/>
    </w:pPr>
    <w:rPr>
      <w:rFonts w:eastAsia="Times New Roman"/>
      <w:sz w:val="22"/>
      <w:szCs w:val="22"/>
      <w:lang w:eastAsia="en-US"/>
    </w:rPr>
  </w:style>
  <w:style w:type="character" w:customStyle="1" w:styleId="ListParagraphChar">
    <w:name w:val="List Paragraph Char"/>
    <w:basedOn w:val="Fuentedeprrafopredeter"/>
    <w:link w:val="Prrafodelista1"/>
    <w:locked/>
    <w:rsid w:val="00907821"/>
    <w:rPr>
      <w:rFonts w:ascii="Calibri" w:hAnsi="Calibri"/>
      <w:sz w:val="22"/>
      <w:szCs w:val="22"/>
      <w:lang w:val="es-ES" w:eastAsia="en-US" w:bidi="ar-SA"/>
    </w:rPr>
  </w:style>
  <w:style w:type="character" w:customStyle="1" w:styleId="Ttulo4Car">
    <w:name w:val="Título 4 Car"/>
    <w:basedOn w:val="Fuentedeprrafopredeter"/>
    <w:link w:val="Ttulo4"/>
    <w:locked/>
    <w:rsid w:val="00907821"/>
    <w:rPr>
      <w:rFonts w:ascii="Calibri" w:eastAsia="Calibri" w:hAnsi="Calibri"/>
      <w:b/>
      <w:bCs/>
      <w:sz w:val="22"/>
      <w:szCs w:val="22"/>
      <w:lang w:val="es-ES" w:eastAsia="en-US" w:bidi="ar-SA"/>
    </w:rPr>
  </w:style>
  <w:style w:type="character" w:styleId="Hipervnculo">
    <w:name w:val="Hyperlink"/>
    <w:basedOn w:val="Fuentedeprrafopredeter"/>
    <w:rsid w:val="00907821"/>
    <w:rPr>
      <w:rFonts w:cs="Times New Roman"/>
      <w:color w:val="0000FF"/>
      <w:u w:val="single"/>
    </w:rPr>
  </w:style>
  <w:style w:type="character" w:styleId="nfasis">
    <w:name w:val="Emphasis"/>
    <w:basedOn w:val="Fuentedeprrafopredeter"/>
    <w:qFormat/>
    <w:rsid w:val="00907821"/>
    <w:rPr>
      <w:rFonts w:cs="Times New Roman"/>
      <w:i/>
      <w:iCs/>
    </w:rPr>
  </w:style>
  <w:style w:type="paragraph" w:customStyle="1" w:styleId="EncabezadoSyllabus">
    <w:name w:val="Encabezado Syllabus"/>
    <w:basedOn w:val="Normal"/>
    <w:next w:val="Normal"/>
    <w:rsid w:val="00907821"/>
    <w:pPr>
      <w:jc w:val="center"/>
    </w:pPr>
    <w:rPr>
      <w:rFonts w:cs="Angsana New"/>
      <w:b/>
      <w:sz w:val="20"/>
    </w:rPr>
  </w:style>
  <w:style w:type="table" w:styleId="Tablaconcuadrcula">
    <w:name w:val="Table Grid"/>
    <w:basedOn w:val="Tablanormal"/>
    <w:rsid w:val="009149C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A0369A"/>
    <w:pPr>
      <w:autoSpaceDE w:val="0"/>
      <w:autoSpaceDN w:val="0"/>
      <w:adjustRightInd w:val="0"/>
    </w:pPr>
    <w:rPr>
      <w:rFonts w:ascii="Calibri" w:hAnsi="Calibri" w:cs="Calibri"/>
      <w:color w:val="000000"/>
      <w:sz w:val="24"/>
      <w:szCs w:val="24"/>
      <w:lang w:val="es-ES"/>
    </w:rPr>
  </w:style>
  <w:style w:type="character" w:styleId="Hipervnculovisitado">
    <w:name w:val="FollowedHyperlink"/>
    <w:basedOn w:val="Fuentedeprrafopredeter"/>
    <w:rsid w:val="00760D1C"/>
    <w:rPr>
      <w:color w:val="800080" w:themeColor="followedHyperlink"/>
      <w:u w:val="single"/>
    </w:rPr>
  </w:style>
  <w:style w:type="character" w:customStyle="1" w:styleId="label">
    <w:name w:val="label"/>
    <w:basedOn w:val="Fuentedeprrafopredeter"/>
    <w:rsid w:val="00461952"/>
  </w:style>
  <w:style w:type="character" w:customStyle="1" w:styleId="apple-converted-space">
    <w:name w:val="apple-converted-space"/>
    <w:basedOn w:val="Fuentedeprrafopredeter"/>
    <w:rsid w:val="00461952"/>
  </w:style>
  <w:style w:type="paragraph" w:styleId="Textodeglobo">
    <w:name w:val="Balloon Text"/>
    <w:basedOn w:val="Normal"/>
    <w:link w:val="TextodegloboCar"/>
    <w:rsid w:val="00393919"/>
    <w:rPr>
      <w:rFonts w:ascii="Tahoma" w:hAnsi="Tahoma" w:cs="Tahoma"/>
    </w:rPr>
  </w:style>
  <w:style w:type="character" w:customStyle="1" w:styleId="TextodegloboCar">
    <w:name w:val="Texto de globo Car"/>
    <w:basedOn w:val="Fuentedeprrafopredeter"/>
    <w:link w:val="Textodeglobo"/>
    <w:rsid w:val="00393919"/>
    <w:rPr>
      <w:rFonts w:ascii="Tahoma" w:eastAsia="Calibri"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0542894">
      <w:bodyDiv w:val="1"/>
      <w:marLeft w:val="0"/>
      <w:marRight w:val="0"/>
      <w:marTop w:val="0"/>
      <w:marBottom w:val="0"/>
      <w:divBdr>
        <w:top w:val="none" w:sz="0" w:space="0" w:color="auto"/>
        <w:left w:val="none" w:sz="0" w:space="0" w:color="auto"/>
        <w:bottom w:val="none" w:sz="0" w:space="0" w:color="auto"/>
        <w:right w:val="none" w:sz="0" w:space="0" w:color="auto"/>
      </w:divBdr>
    </w:div>
    <w:div w:id="2132895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lideshare.net/agualan/12-maquinas-hidraulicas%20" TargetMode="Externa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1543</Words>
  <Characters>8489</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
    </vt:vector>
  </TitlesOfParts>
  <Company>Universidad Santo Tomás</Company>
  <LinksUpToDate>false</LinksUpToDate>
  <CharactersWithSpaces>10012</CharactersWithSpaces>
  <SharedDoc>false</SharedDoc>
  <HLinks>
    <vt:vector size="18" baseType="variant">
      <vt:variant>
        <vt:i4>5374044</vt:i4>
      </vt:variant>
      <vt:variant>
        <vt:i4>12</vt:i4>
      </vt:variant>
      <vt:variant>
        <vt:i4>0</vt:i4>
      </vt:variant>
      <vt:variant>
        <vt:i4>5</vt:i4>
      </vt:variant>
      <vt:variant>
        <vt:lpwstr>http://web.mst.edu/~mecmovie/</vt:lpwstr>
      </vt:variant>
      <vt:variant>
        <vt:lpwstr/>
      </vt:variant>
      <vt:variant>
        <vt:i4>2162804</vt:i4>
      </vt:variant>
      <vt:variant>
        <vt:i4>9</vt:i4>
      </vt:variant>
      <vt:variant>
        <vt:i4>0</vt:i4>
      </vt:variant>
      <vt:variant>
        <vt:i4>5</vt:i4>
      </vt:variant>
      <vt:variant>
        <vt:lpwstr>http://www.mhhe.com/engcs/engmech/beerjohnston/mom/</vt:lpwstr>
      </vt:variant>
      <vt:variant>
        <vt:lpwstr/>
      </vt:variant>
      <vt:variant>
        <vt:i4>7471167</vt:i4>
      </vt:variant>
      <vt:variant>
        <vt:i4>6</vt:i4>
      </vt:variant>
      <vt:variant>
        <vt:i4>0</vt:i4>
      </vt:variant>
      <vt:variant>
        <vt:i4>5</vt:i4>
      </vt:variant>
      <vt:variant>
        <vt:lpwstr>http://ocw.mit.edu/OcwWeb/Materials-Science-and-Engineering/3-11Mechanics-of-MaterialsFall1999/CourseHome/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yreyes</dc:creator>
  <cp:lastModifiedBy>angela patricia  jerez paez</cp:lastModifiedBy>
  <cp:revision>3</cp:revision>
  <cp:lastPrinted>2013-07-29T13:07:00Z</cp:lastPrinted>
  <dcterms:created xsi:type="dcterms:W3CDTF">2014-07-30T12:52:00Z</dcterms:created>
  <dcterms:modified xsi:type="dcterms:W3CDTF">2015-06-25T20:50:00Z</dcterms:modified>
</cp:coreProperties>
</file>